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BBC0" w14:textId="77777777" w:rsidR="009B403C" w:rsidRDefault="00223CDF" w:rsidP="00F2566C">
      <w:pPr>
        <w:jc w:val="center"/>
        <w:rPr>
          <w:b/>
          <w:sz w:val="28"/>
          <w:szCs w:val="28"/>
        </w:rPr>
      </w:pPr>
      <w:r>
        <w:rPr>
          <w:b/>
          <w:sz w:val="28"/>
          <w:szCs w:val="28"/>
        </w:rPr>
        <w:t>Case Study 2</w:t>
      </w:r>
    </w:p>
    <w:p w14:paraId="18E095B6" w14:textId="77777777" w:rsidR="00F2566C" w:rsidRDefault="00223CDF" w:rsidP="00F2566C">
      <w:pPr>
        <w:jc w:val="center"/>
        <w:rPr>
          <w:b/>
          <w:sz w:val="28"/>
          <w:szCs w:val="28"/>
        </w:rPr>
      </w:pPr>
      <w:r>
        <w:rPr>
          <w:b/>
          <w:sz w:val="28"/>
          <w:szCs w:val="28"/>
        </w:rPr>
        <w:t>Child B</w:t>
      </w:r>
    </w:p>
    <w:p w14:paraId="7ADC1C3D" w14:textId="77777777" w:rsidR="00F2566C" w:rsidRPr="003A2D8A" w:rsidRDefault="00F2566C" w:rsidP="00F2566C">
      <w:pPr>
        <w:rPr>
          <w:b/>
          <w:sz w:val="24"/>
          <w:szCs w:val="24"/>
          <w:u w:val="single"/>
        </w:rPr>
      </w:pPr>
      <w:r w:rsidRPr="003A2D8A">
        <w:rPr>
          <w:b/>
          <w:sz w:val="24"/>
          <w:szCs w:val="24"/>
          <w:u w:val="single"/>
        </w:rPr>
        <w:t>Case history</w:t>
      </w:r>
    </w:p>
    <w:p w14:paraId="6934480B" w14:textId="77777777" w:rsidR="00521C49" w:rsidRDefault="00AC6E5C" w:rsidP="00273679">
      <w:pPr>
        <w:rPr>
          <w:sz w:val="24"/>
          <w:szCs w:val="24"/>
        </w:rPr>
      </w:pPr>
      <w:r w:rsidRPr="00521C49">
        <w:rPr>
          <w:noProof/>
          <w:lang w:eastAsia="en-GB"/>
        </w:rPr>
        <mc:AlternateContent>
          <mc:Choice Requires="wps">
            <w:drawing>
              <wp:anchor distT="45720" distB="45720" distL="114300" distR="114300" simplePos="0" relativeHeight="251659264" behindDoc="0" locked="0" layoutInCell="1" allowOverlap="1" wp14:anchorId="76D3EEB2" wp14:editId="3B7916BB">
                <wp:simplePos x="0" y="0"/>
                <wp:positionH relativeFrom="margin">
                  <wp:align>left</wp:align>
                </wp:positionH>
                <wp:positionV relativeFrom="paragraph">
                  <wp:posOffset>359410</wp:posOffset>
                </wp:positionV>
                <wp:extent cx="5881370" cy="1440180"/>
                <wp:effectExtent l="0" t="0" r="241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1440180"/>
                        </a:xfrm>
                        <a:prstGeom prst="rect">
                          <a:avLst/>
                        </a:prstGeom>
                        <a:solidFill>
                          <a:srgbClr val="FFFFFF"/>
                        </a:solidFill>
                        <a:ln w="9525">
                          <a:solidFill>
                            <a:srgbClr val="000000"/>
                          </a:solidFill>
                          <a:miter lim="800000"/>
                          <a:headEnd/>
                          <a:tailEnd/>
                        </a:ln>
                      </wps:spPr>
                      <wps:txbx>
                        <w:txbxContent>
                          <w:p w14:paraId="08C9B6B3" w14:textId="77777777" w:rsidR="00521C49" w:rsidRDefault="00223CDF">
                            <w:r>
                              <w:t>Child B is a Looked After Child, which is of particular interest personally as during alternative placement I saw how the transition into the care system and the trauma experienced prior to this move can have such a great impact on children. This child lives in kinship care with their grandparents and this is a stable environment for them. However, there are apparent challenges with this child’s attachment which can make the transition into school in the morning challenging. Child B can also have times when they feel particularly sad and this can upset their behaviour in class, particularly if they are having contact time outside of school with mummy.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3EEB2" id="_x0000_t202" coordsize="21600,21600" o:spt="202" path="m,l,21600r21600,l21600,xe">
                <v:stroke joinstyle="miter"/>
                <v:path gradientshapeok="t" o:connecttype="rect"/>
              </v:shapetype>
              <v:shape id="Text Box 2" o:spid="_x0000_s1026" type="#_x0000_t202" style="position:absolute;margin-left:0;margin-top:28.3pt;width:463.1pt;height:11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">
                <v:textbox>
                  <w:txbxContent>
                    <w:p w14:paraId="08C9B6B3" w14:textId="77777777" w:rsidR="00521C49" w:rsidRDefault="00223CDF">
                      <w:r>
                        <w:t>Child B is a Looked After Child, which is of particular interest personally as during alternative placement I saw how the transition into the care system and the trauma experienced prior to this move can have such a great impact on children. This child lives in kinship care with their grandparents and this is a stable environment for them. However, there are apparent challenges with this child’s attachment which can make the transition into school in the morning challenging. Child B can also have times when they feel particularly sad and this can upset their behaviour in class, particularly if they are having contact time outside of school with mummy.</w:t>
                      </w:r>
                    </w:p>
                  </w:txbxContent>
                </v:textbox>
                <w10:wrap type="square" anchorx="margin"/>
              </v:shape>
            </w:pict>
          </mc:Fallback>
        </mc:AlternateContent>
      </w:r>
      <w:r w:rsidR="00F2566C" w:rsidRPr="00F2566C">
        <w:rPr>
          <w:sz w:val="24"/>
          <w:szCs w:val="24"/>
        </w:rPr>
        <w:t>Provide the reas</w:t>
      </w:r>
      <w:r w:rsidR="00273679">
        <w:rPr>
          <w:sz w:val="24"/>
          <w:szCs w:val="24"/>
        </w:rPr>
        <w:t>on for choosing this child:</w:t>
      </w:r>
    </w:p>
    <w:p w14:paraId="15BCBFD1" w14:textId="77777777" w:rsidR="00223CDF" w:rsidRPr="00273679" w:rsidRDefault="00223CDF" w:rsidP="00273679">
      <w:pPr>
        <w:rPr>
          <w:sz w:val="24"/>
          <w:szCs w:val="24"/>
        </w:rPr>
      </w:pPr>
    </w:p>
    <w:p w14:paraId="05176509" w14:textId="77777777" w:rsidR="00F2566C" w:rsidRDefault="00223CDF" w:rsidP="00433580">
      <w:pPr>
        <w:spacing w:line="240" w:lineRule="auto"/>
        <w:rPr>
          <w:sz w:val="24"/>
          <w:szCs w:val="24"/>
        </w:rPr>
      </w:pPr>
      <w:r w:rsidRPr="00521C49">
        <w:rPr>
          <w:i/>
          <w:noProof/>
          <w:lang w:eastAsia="en-GB"/>
        </w:rPr>
        <mc:AlternateContent>
          <mc:Choice Requires="wps">
            <w:drawing>
              <wp:anchor distT="45720" distB="45720" distL="114300" distR="114300" simplePos="0" relativeHeight="251661312" behindDoc="0" locked="0" layoutInCell="1" allowOverlap="1" wp14:anchorId="2F69C559" wp14:editId="07C4B0C4">
                <wp:simplePos x="0" y="0"/>
                <wp:positionH relativeFrom="margin">
                  <wp:posOffset>0</wp:posOffset>
                </wp:positionH>
                <wp:positionV relativeFrom="paragraph">
                  <wp:posOffset>577850</wp:posOffset>
                </wp:positionV>
                <wp:extent cx="5881370" cy="2072640"/>
                <wp:effectExtent l="0" t="0" r="2413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2072640"/>
                        </a:xfrm>
                        <a:prstGeom prst="rect">
                          <a:avLst/>
                        </a:prstGeom>
                        <a:solidFill>
                          <a:srgbClr val="FFFFFF"/>
                        </a:solidFill>
                        <a:ln w="9525">
                          <a:solidFill>
                            <a:srgbClr val="000000"/>
                          </a:solidFill>
                          <a:miter lim="800000"/>
                          <a:headEnd/>
                          <a:tailEnd/>
                        </a:ln>
                      </wps:spPr>
                      <wps:txbx>
                        <w:txbxContent>
                          <w:p w14:paraId="73CCE722" w14:textId="77777777" w:rsidR="00223CDF" w:rsidRDefault="00223CDF" w:rsidP="00223CDF">
                            <w:pPr>
                              <w:pStyle w:val="ListParagraph"/>
                              <w:numPr>
                                <w:ilvl w:val="0"/>
                                <w:numId w:val="3"/>
                              </w:numPr>
                              <w:spacing w:line="240" w:lineRule="auto"/>
                              <w:ind w:left="426"/>
                            </w:pPr>
                            <w:r>
                              <w:t xml:space="preserve">School-home support: </w:t>
                            </w:r>
                          </w:p>
                          <w:p w14:paraId="16CBFEC3" w14:textId="77777777" w:rsidR="00223CDF" w:rsidRDefault="00223CDF" w:rsidP="00223CDF">
                            <w:pPr>
                              <w:pStyle w:val="ListParagraph"/>
                              <w:numPr>
                                <w:ilvl w:val="0"/>
                                <w:numId w:val="4"/>
                              </w:numPr>
                              <w:spacing w:before="240" w:line="240" w:lineRule="auto"/>
                              <w:ind w:left="567" w:hanging="141"/>
                            </w:pPr>
                            <w:r>
                              <w:t xml:space="preserve">It is vital that good communication is in place between the school teacher and Child B’s grandparents. This is ensured through Seesaw and phone calls when necessary. </w:t>
                            </w:r>
                          </w:p>
                          <w:p w14:paraId="2AF9389C" w14:textId="77777777" w:rsidR="00223CDF" w:rsidRDefault="00223CDF" w:rsidP="00223CDF">
                            <w:pPr>
                              <w:pStyle w:val="ListParagraph"/>
                              <w:numPr>
                                <w:ilvl w:val="0"/>
                                <w:numId w:val="4"/>
                              </w:numPr>
                              <w:spacing w:before="240" w:line="240" w:lineRule="auto"/>
                              <w:ind w:left="567" w:hanging="141"/>
                            </w:pPr>
                            <w:r>
                              <w:t>Personal meet and greet each morning to support the transition into school.</w:t>
                            </w:r>
                          </w:p>
                          <w:p w14:paraId="35FD943C" w14:textId="77777777" w:rsidR="00223CDF" w:rsidRDefault="00223CDF" w:rsidP="00223CDF">
                            <w:pPr>
                              <w:pStyle w:val="ListParagraph"/>
                              <w:numPr>
                                <w:ilvl w:val="0"/>
                                <w:numId w:val="3"/>
                              </w:numPr>
                              <w:spacing w:before="240" w:line="240" w:lineRule="auto"/>
                              <w:ind w:left="426"/>
                            </w:pPr>
                            <w:r>
                              <w:t xml:space="preserve">Classroom support: Child B appreciates additional support and therefore in group tasks when working with some of the P2 children they get on particularly well. </w:t>
                            </w:r>
                          </w:p>
                          <w:p w14:paraId="5C2C9A49" w14:textId="77777777" w:rsidR="00223CDF" w:rsidRDefault="00223CDF" w:rsidP="00223CDF">
                            <w:pPr>
                              <w:pStyle w:val="ListParagraph"/>
                              <w:numPr>
                                <w:ilvl w:val="0"/>
                                <w:numId w:val="3"/>
                              </w:numPr>
                              <w:spacing w:before="240" w:line="240" w:lineRule="auto"/>
                              <w:ind w:left="426"/>
                            </w:pPr>
                            <w:r>
                              <w:t xml:space="preserve">Individual support: </w:t>
                            </w:r>
                          </w:p>
                          <w:p w14:paraId="3627D037" w14:textId="77777777" w:rsidR="00223CDF" w:rsidRDefault="00223CDF" w:rsidP="00223CDF">
                            <w:pPr>
                              <w:pStyle w:val="ListParagraph"/>
                              <w:numPr>
                                <w:ilvl w:val="0"/>
                                <w:numId w:val="5"/>
                              </w:numPr>
                              <w:spacing w:before="240" w:line="240" w:lineRule="auto"/>
                              <w:ind w:left="567" w:hanging="141"/>
                            </w:pPr>
                            <w:r>
                              <w:t>‘10x2’ strategy: through this strategy the teacher spends 2 minutes every day with Child B nurturing their confidence in talking about things that they like.</w:t>
                            </w:r>
                          </w:p>
                          <w:p w14:paraId="306BA4D3" w14:textId="77777777" w:rsidR="00521C49" w:rsidRDefault="00223CDF" w:rsidP="00521C49">
                            <w:pPr>
                              <w:pStyle w:val="ListParagraph"/>
                              <w:numPr>
                                <w:ilvl w:val="0"/>
                                <w:numId w:val="5"/>
                              </w:numPr>
                              <w:spacing w:before="240" w:line="240" w:lineRule="auto"/>
                              <w:ind w:left="567" w:hanging="141"/>
                            </w:pPr>
                            <w:r>
                              <w:t>Sensory resources: Child B has a selection of resources that can be used when needed for example, in times of particular upset.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9C559" id="_x0000_s1027" type="#_x0000_t202" style="position:absolute;margin-left:0;margin-top:45.5pt;width:463.1pt;height:163.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">
                <v:textbox>
                  <w:txbxContent>
                    <w:p w14:paraId="73CCE722" w14:textId="77777777" w:rsidR="00223CDF" w:rsidRDefault="00223CDF" w:rsidP="00223CDF">
                      <w:pPr>
                        <w:pStyle w:val="ListParagraph"/>
                        <w:numPr>
                          <w:ilvl w:val="0"/>
                          <w:numId w:val="3"/>
                        </w:numPr>
                        <w:spacing w:line="240" w:lineRule="auto"/>
                        <w:ind w:left="426"/>
                      </w:pPr>
                      <w:r>
                        <w:t xml:space="preserve">School-home support: </w:t>
                      </w:r>
                    </w:p>
                    <w:p w14:paraId="16CBFEC3" w14:textId="77777777" w:rsidR="00223CDF" w:rsidRDefault="00223CDF" w:rsidP="00223CDF">
                      <w:pPr>
                        <w:pStyle w:val="ListParagraph"/>
                        <w:numPr>
                          <w:ilvl w:val="0"/>
                          <w:numId w:val="4"/>
                        </w:numPr>
                        <w:spacing w:before="240" w:line="240" w:lineRule="auto"/>
                        <w:ind w:left="567" w:hanging="141"/>
                      </w:pPr>
                      <w:r>
                        <w:t xml:space="preserve">It is vital that good communication is in place between the school teacher and Child B’s grandparents. This is ensured through Seesaw and phone calls when necessary. </w:t>
                      </w:r>
                    </w:p>
                    <w:p w14:paraId="2AF9389C" w14:textId="77777777" w:rsidR="00223CDF" w:rsidRDefault="00223CDF" w:rsidP="00223CDF">
                      <w:pPr>
                        <w:pStyle w:val="ListParagraph"/>
                        <w:numPr>
                          <w:ilvl w:val="0"/>
                          <w:numId w:val="4"/>
                        </w:numPr>
                        <w:spacing w:before="240" w:line="240" w:lineRule="auto"/>
                        <w:ind w:left="567" w:hanging="141"/>
                      </w:pPr>
                      <w:r>
                        <w:t>Personal meet and greet each morning to support the transition into school.</w:t>
                      </w:r>
                    </w:p>
                    <w:p w14:paraId="35FD943C" w14:textId="77777777" w:rsidR="00223CDF" w:rsidRDefault="00223CDF" w:rsidP="00223CDF">
                      <w:pPr>
                        <w:pStyle w:val="ListParagraph"/>
                        <w:numPr>
                          <w:ilvl w:val="0"/>
                          <w:numId w:val="3"/>
                        </w:numPr>
                        <w:spacing w:before="240" w:line="240" w:lineRule="auto"/>
                        <w:ind w:left="426"/>
                      </w:pPr>
                      <w:r>
                        <w:t xml:space="preserve">Classroom support: Child B appreciates additional support and therefore in group tasks when working with some of the P2 children they get on particularly well. </w:t>
                      </w:r>
                    </w:p>
                    <w:p w14:paraId="5C2C9A49" w14:textId="77777777" w:rsidR="00223CDF" w:rsidRDefault="00223CDF" w:rsidP="00223CDF">
                      <w:pPr>
                        <w:pStyle w:val="ListParagraph"/>
                        <w:numPr>
                          <w:ilvl w:val="0"/>
                          <w:numId w:val="3"/>
                        </w:numPr>
                        <w:spacing w:before="240" w:line="240" w:lineRule="auto"/>
                        <w:ind w:left="426"/>
                      </w:pPr>
                      <w:r>
                        <w:t xml:space="preserve">Individual support: </w:t>
                      </w:r>
                    </w:p>
                    <w:p w14:paraId="3627D037" w14:textId="77777777" w:rsidR="00223CDF" w:rsidRDefault="00223CDF" w:rsidP="00223CDF">
                      <w:pPr>
                        <w:pStyle w:val="ListParagraph"/>
                        <w:numPr>
                          <w:ilvl w:val="0"/>
                          <w:numId w:val="5"/>
                        </w:numPr>
                        <w:spacing w:before="240" w:line="240" w:lineRule="auto"/>
                        <w:ind w:left="567" w:hanging="141"/>
                      </w:pPr>
                      <w:r>
                        <w:t>‘10x2’ strategy: through this strategy the teacher spends 2 minutes every day with Child B nurturing their confidence in talking about things that they like.</w:t>
                      </w:r>
                    </w:p>
                    <w:p w14:paraId="306BA4D3" w14:textId="77777777" w:rsidR="00521C49" w:rsidRDefault="00223CDF" w:rsidP="00521C49">
                      <w:pPr>
                        <w:pStyle w:val="ListParagraph"/>
                        <w:numPr>
                          <w:ilvl w:val="0"/>
                          <w:numId w:val="5"/>
                        </w:numPr>
                        <w:spacing w:before="240" w:line="240" w:lineRule="auto"/>
                        <w:ind w:left="567" w:hanging="141"/>
                      </w:pPr>
                      <w:r>
                        <w:t>Sensory resources: Child B has a selection of resources that can be used when needed for example, in times of particular upset.</w:t>
                      </w:r>
                    </w:p>
                  </w:txbxContent>
                </v:textbox>
                <w10:wrap type="square" anchorx="margin"/>
              </v:shape>
            </w:pict>
          </mc:Fallback>
        </mc:AlternateContent>
      </w:r>
      <w:r w:rsidR="00F2566C" w:rsidRPr="00F2566C">
        <w:rPr>
          <w:sz w:val="24"/>
          <w:szCs w:val="24"/>
        </w:rPr>
        <w:t>What is in place for this child in terms of classroom, individual or withdrawal support</w:t>
      </w:r>
      <w:r w:rsidR="007029BC">
        <w:rPr>
          <w:sz w:val="24"/>
          <w:szCs w:val="24"/>
        </w:rPr>
        <w:t xml:space="preserve"> (</w:t>
      </w:r>
      <w:r w:rsidR="006561CE">
        <w:rPr>
          <w:sz w:val="24"/>
          <w:szCs w:val="24"/>
        </w:rPr>
        <w:t>if relevant)</w:t>
      </w:r>
      <w:r w:rsidR="00F2566C" w:rsidRPr="00F2566C">
        <w:rPr>
          <w:sz w:val="24"/>
          <w:szCs w:val="24"/>
        </w:rPr>
        <w:t>?</w:t>
      </w:r>
    </w:p>
    <w:p w14:paraId="6D8BAEE8" w14:textId="77777777" w:rsidR="00223CDF" w:rsidRDefault="00223CDF" w:rsidP="00433580">
      <w:pPr>
        <w:spacing w:after="0" w:line="240" w:lineRule="auto"/>
        <w:rPr>
          <w:sz w:val="24"/>
          <w:szCs w:val="24"/>
        </w:rPr>
      </w:pPr>
    </w:p>
    <w:p w14:paraId="22C1F3AB" w14:textId="77777777" w:rsidR="006561CE" w:rsidRPr="00433580" w:rsidRDefault="00223CDF" w:rsidP="00223CDF">
      <w:pPr>
        <w:spacing w:after="0" w:line="240" w:lineRule="auto"/>
        <w:rPr>
          <w:sz w:val="24"/>
          <w:szCs w:val="24"/>
        </w:rPr>
      </w:pPr>
      <w:r w:rsidRPr="00521C49">
        <w:rPr>
          <w:i/>
          <w:noProof/>
          <w:lang w:eastAsia="en-GB"/>
        </w:rPr>
        <mc:AlternateContent>
          <mc:Choice Requires="wps">
            <w:drawing>
              <wp:anchor distT="45720" distB="45720" distL="114300" distR="114300" simplePos="0" relativeHeight="251663360" behindDoc="0" locked="0" layoutInCell="1" allowOverlap="1" wp14:anchorId="1FBE02FB" wp14:editId="57851E5D">
                <wp:simplePos x="0" y="0"/>
                <wp:positionH relativeFrom="margin">
                  <wp:align>left</wp:align>
                </wp:positionH>
                <wp:positionV relativeFrom="paragraph">
                  <wp:posOffset>343535</wp:posOffset>
                </wp:positionV>
                <wp:extent cx="5881370" cy="533400"/>
                <wp:effectExtent l="0" t="0" r="241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533400"/>
                        </a:xfrm>
                        <a:prstGeom prst="rect">
                          <a:avLst/>
                        </a:prstGeom>
                        <a:solidFill>
                          <a:srgbClr val="FFFFFF"/>
                        </a:solidFill>
                        <a:ln w="9525">
                          <a:solidFill>
                            <a:srgbClr val="000000"/>
                          </a:solidFill>
                          <a:miter lim="800000"/>
                          <a:headEnd/>
                          <a:tailEnd/>
                        </a:ln>
                      </wps:spPr>
                      <wps:txbx>
                        <w:txbxContent>
                          <w:p w14:paraId="69EECF21" w14:textId="77777777" w:rsidR="003A2D8A" w:rsidRPr="006561CE" w:rsidRDefault="00223CDF" w:rsidP="00223CDF">
                            <w:pPr>
                              <w:spacing w:after="0"/>
                              <w:rPr>
                                <w:i/>
                              </w:rPr>
                            </w:pPr>
                            <w:r>
                              <w:rPr>
                                <w:i/>
                              </w:rPr>
                              <w:t>- No, Child B</w:t>
                            </w:r>
                            <w:r w:rsidR="003A2D8A">
                              <w:rPr>
                                <w:i/>
                              </w:rPr>
                              <w:t xml:space="preserve"> does not have an allocated classroom assistant however the general classroom assistant often works with the LA group of 4 children which Child </w:t>
                            </w:r>
                            <w:r>
                              <w:rPr>
                                <w:i/>
                              </w:rPr>
                              <w:t>B is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E02FB" id="_x0000_s1028" type="#_x0000_t202" style="position:absolute;margin-left:0;margin-top:27.05pt;width:463.1pt;height: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">
                <v:textbox>
                  <w:txbxContent>
                    <w:p w14:paraId="69EECF21" w14:textId="77777777" w:rsidR="003A2D8A" w:rsidRPr="006561CE" w:rsidRDefault="00223CDF" w:rsidP="00223CDF">
                      <w:pPr>
                        <w:spacing w:after="0"/>
                        <w:rPr>
                          <w:i/>
                        </w:rPr>
                      </w:pPr>
                      <w:r>
                        <w:rPr>
                          <w:i/>
                        </w:rPr>
                        <w:t>- No, Child B</w:t>
                      </w:r>
                      <w:r w:rsidR="003A2D8A">
                        <w:rPr>
                          <w:i/>
                        </w:rPr>
                        <w:t xml:space="preserve"> does not have an allocated classroom assistant however the general classroom assistant often works with the LA group of 4 children which Child </w:t>
                      </w:r>
                      <w:r>
                        <w:rPr>
                          <w:i/>
                        </w:rPr>
                        <w:t>B is in.</w:t>
                      </w:r>
                    </w:p>
                  </w:txbxContent>
                </v:textbox>
                <w10:wrap type="square" anchorx="margin"/>
              </v:shape>
            </w:pict>
          </mc:Fallback>
        </mc:AlternateContent>
      </w:r>
      <w:r w:rsidR="00F2566C" w:rsidRPr="00F2566C">
        <w:rPr>
          <w:sz w:val="24"/>
          <w:szCs w:val="24"/>
        </w:rPr>
        <w:t>Do they have an allocated classroom assistant?</w:t>
      </w:r>
    </w:p>
    <w:p w14:paraId="05ADA47E" w14:textId="77777777" w:rsidR="00F2566C" w:rsidRPr="003A2D8A" w:rsidRDefault="00AC183D" w:rsidP="00AC183D">
      <w:pPr>
        <w:rPr>
          <w:b/>
          <w:sz w:val="24"/>
          <w:szCs w:val="24"/>
          <w:u w:val="single"/>
        </w:rPr>
      </w:pPr>
      <w:r w:rsidRPr="003A2D8A">
        <w:rPr>
          <w:b/>
          <w:i/>
          <w:noProof/>
          <w:u w:val="single"/>
          <w:lang w:eastAsia="en-GB"/>
        </w:rPr>
        <w:lastRenderedPageBreak/>
        <mc:AlternateContent>
          <mc:Choice Requires="wps">
            <w:drawing>
              <wp:anchor distT="45720" distB="45720" distL="114300" distR="114300" simplePos="0" relativeHeight="251665408" behindDoc="0" locked="0" layoutInCell="1" allowOverlap="1" wp14:anchorId="28EAC50E" wp14:editId="519679CF">
                <wp:simplePos x="0" y="0"/>
                <wp:positionH relativeFrom="margin">
                  <wp:align>left</wp:align>
                </wp:positionH>
                <wp:positionV relativeFrom="paragraph">
                  <wp:posOffset>347345</wp:posOffset>
                </wp:positionV>
                <wp:extent cx="5881370" cy="3078480"/>
                <wp:effectExtent l="0" t="0" r="241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3078480"/>
                        </a:xfrm>
                        <a:prstGeom prst="rect">
                          <a:avLst/>
                        </a:prstGeom>
                        <a:solidFill>
                          <a:srgbClr val="FFFFFF"/>
                        </a:solidFill>
                        <a:ln w="9525">
                          <a:solidFill>
                            <a:srgbClr val="000000"/>
                          </a:solidFill>
                          <a:miter lim="800000"/>
                          <a:headEnd/>
                          <a:tailEnd/>
                        </a:ln>
                      </wps:spPr>
                      <wps:txbx>
                        <w:txbxContent>
                          <w:p w14:paraId="02DC2863" w14:textId="77777777" w:rsidR="00521C49" w:rsidRPr="003A2D8A" w:rsidRDefault="00521C49" w:rsidP="003A2D8A">
                            <w:pPr>
                              <w:pStyle w:val="ListParagraph"/>
                              <w:numPr>
                                <w:ilvl w:val="0"/>
                                <w:numId w:val="2"/>
                              </w:numPr>
                              <w:rPr>
                                <w:i/>
                              </w:rPr>
                            </w:pPr>
                            <w:r w:rsidRPr="00AC183D">
                              <w:rPr>
                                <w:i/>
                              </w:rPr>
                              <w:t>Literacy</w:t>
                            </w:r>
                            <w:r w:rsidR="003A2D8A">
                              <w:rPr>
                                <w:i/>
                              </w:rPr>
                              <w:t xml:space="preserve">: </w:t>
                            </w:r>
                            <w:r w:rsidR="00223CDF">
                              <w:t>Child B</w:t>
                            </w:r>
                            <w:r w:rsidR="00273E14">
                              <w:t xml:space="preserve"> is one of the weakest ability children in the class and is just at the stage of starting to mark make and form some reasonable letters. Child B is also not at the stage of reading books yet and is therefore working on picture books.</w:t>
                            </w:r>
                          </w:p>
                          <w:p w14:paraId="53061629" w14:textId="77777777" w:rsidR="00521C49" w:rsidRPr="003A2D8A" w:rsidRDefault="00521C49" w:rsidP="003A2D8A">
                            <w:pPr>
                              <w:pStyle w:val="ListParagraph"/>
                              <w:numPr>
                                <w:ilvl w:val="0"/>
                                <w:numId w:val="2"/>
                              </w:numPr>
                              <w:rPr>
                                <w:i/>
                              </w:rPr>
                            </w:pPr>
                            <w:r w:rsidRPr="00AC183D">
                              <w:rPr>
                                <w:i/>
                              </w:rPr>
                              <w:t>Numeracy</w:t>
                            </w:r>
                            <w:r w:rsidR="003A2D8A">
                              <w:rPr>
                                <w:i/>
                              </w:rPr>
                              <w:t xml:space="preserve">: </w:t>
                            </w:r>
                            <w:r w:rsidR="00223CDF">
                              <w:t>Child B</w:t>
                            </w:r>
                            <w:r w:rsidR="0047561A">
                              <w:t xml:space="preserve"> is working with numbers within 10 but it has become evident to me this week that he struggles to count as high as 10.</w:t>
                            </w:r>
                          </w:p>
                          <w:p w14:paraId="2B8D0594" w14:textId="77777777" w:rsidR="00521C49" w:rsidRPr="003A2D8A" w:rsidRDefault="003A2D8A" w:rsidP="003A2D8A">
                            <w:pPr>
                              <w:pStyle w:val="ListParagraph"/>
                              <w:numPr>
                                <w:ilvl w:val="0"/>
                                <w:numId w:val="2"/>
                              </w:numPr>
                              <w:rPr>
                                <w:i/>
                              </w:rPr>
                            </w:pPr>
                            <w:r>
                              <w:rPr>
                                <w:i/>
                              </w:rPr>
                              <w:t xml:space="preserve">ICT: </w:t>
                            </w:r>
                            <w:r w:rsidR="00223CDF">
                              <w:t>Child B</w:t>
                            </w:r>
                            <w:r w:rsidR="0047561A">
                              <w:t xml:space="preserve"> enjoys using the apps on the iPad however he really struggles to use a mouse with a computer.</w:t>
                            </w:r>
                          </w:p>
                          <w:p w14:paraId="5C1BD1B6" w14:textId="77777777" w:rsidR="00521C49" w:rsidRPr="003A2D8A" w:rsidRDefault="003A2D8A" w:rsidP="003A2D8A">
                            <w:pPr>
                              <w:pStyle w:val="ListParagraph"/>
                              <w:numPr>
                                <w:ilvl w:val="0"/>
                                <w:numId w:val="2"/>
                              </w:numPr>
                              <w:rPr>
                                <w:i/>
                              </w:rPr>
                            </w:pPr>
                            <w:r>
                              <w:rPr>
                                <w:i/>
                              </w:rPr>
                              <w:t xml:space="preserve">WAU: </w:t>
                            </w:r>
                            <w:r>
                              <w:t xml:space="preserve">Child </w:t>
                            </w:r>
                            <w:r w:rsidR="00223CDF">
                              <w:t>B</w:t>
                            </w:r>
                            <w:r w:rsidR="003C3671">
                              <w:t xml:space="preserve"> has been able to get involved in WAU discussions and ask and answer questions relating to WAU topics.</w:t>
                            </w:r>
                          </w:p>
                          <w:p w14:paraId="32490FE1" w14:textId="77777777" w:rsidR="00521C49" w:rsidRPr="003A2D8A" w:rsidRDefault="00521C49" w:rsidP="003A2D8A">
                            <w:pPr>
                              <w:pStyle w:val="ListParagraph"/>
                              <w:numPr>
                                <w:ilvl w:val="0"/>
                                <w:numId w:val="2"/>
                              </w:numPr>
                              <w:rPr>
                                <w:i/>
                              </w:rPr>
                            </w:pPr>
                            <w:r w:rsidRPr="00AC183D">
                              <w:rPr>
                                <w:i/>
                              </w:rPr>
                              <w:t>Music</w:t>
                            </w:r>
                            <w:r w:rsidR="003A2D8A">
                              <w:rPr>
                                <w:i/>
                              </w:rPr>
                              <w:t xml:space="preserve">: </w:t>
                            </w:r>
                            <w:r w:rsidR="003A2D8A">
                              <w:t>Child</w:t>
                            </w:r>
                            <w:r w:rsidR="003C3671">
                              <w:t xml:space="preserve"> B</w:t>
                            </w:r>
                            <w:r w:rsidR="00E06C14">
                              <w:t xml:space="preserve"> particularly enjoys exploring different ways of making music.</w:t>
                            </w:r>
                          </w:p>
                          <w:p w14:paraId="37F2FFA2" w14:textId="77777777" w:rsidR="00521C49" w:rsidRPr="003A2D8A" w:rsidRDefault="003A2D8A" w:rsidP="003A2D8A">
                            <w:pPr>
                              <w:pStyle w:val="ListParagraph"/>
                              <w:numPr>
                                <w:ilvl w:val="0"/>
                                <w:numId w:val="2"/>
                              </w:numPr>
                              <w:rPr>
                                <w:i/>
                              </w:rPr>
                            </w:pPr>
                            <w:r>
                              <w:rPr>
                                <w:i/>
                              </w:rPr>
                              <w:t xml:space="preserve">Art: </w:t>
                            </w:r>
                            <w:r w:rsidR="00223CDF">
                              <w:t>Child B</w:t>
                            </w:r>
                            <w:r w:rsidR="00B16CB1">
                              <w:t xml:space="preserve"> enjoys </w:t>
                            </w:r>
                            <w:r w:rsidR="003C3671">
                              <w:t>creating different things at the creative area during PBL however he struggles with his attention span in being able to stay and complete projects.</w:t>
                            </w:r>
                          </w:p>
                          <w:p w14:paraId="0045BBFA" w14:textId="77777777" w:rsidR="00521C49" w:rsidRPr="003A2D8A" w:rsidRDefault="00521C49" w:rsidP="003A2D8A">
                            <w:pPr>
                              <w:pStyle w:val="ListParagraph"/>
                              <w:numPr>
                                <w:ilvl w:val="0"/>
                                <w:numId w:val="2"/>
                              </w:numPr>
                              <w:rPr>
                                <w:i/>
                              </w:rPr>
                            </w:pPr>
                            <w:r w:rsidRPr="00AC183D">
                              <w:rPr>
                                <w:i/>
                              </w:rPr>
                              <w:t>Physical Education</w:t>
                            </w:r>
                            <w:r w:rsidR="003A2D8A">
                              <w:rPr>
                                <w:i/>
                              </w:rPr>
                              <w:t xml:space="preserve">: </w:t>
                            </w:r>
                            <w:r w:rsidR="00223CDF">
                              <w:t>Child B</w:t>
                            </w:r>
                            <w:r w:rsidR="003A2D8A">
                              <w:t xml:space="preserve"> </w:t>
                            </w:r>
                            <w:r w:rsidR="00CE6CCD">
                              <w:t>really enjoys PE, in current balance lessons he is showing good balance and also good engagement.</w:t>
                            </w:r>
                          </w:p>
                          <w:p w14:paraId="0E491C4C" w14:textId="77777777" w:rsidR="00521C49" w:rsidRPr="00AC183D" w:rsidRDefault="00521C49" w:rsidP="00521C49">
                            <w:pPr>
                              <w:pStyle w:val="ListParagraph"/>
                              <w:numPr>
                                <w:ilvl w:val="0"/>
                                <w:numId w:val="2"/>
                              </w:numPr>
                              <w:rPr>
                                <w:i/>
                              </w:rPr>
                            </w:pPr>
                            <w:r w:rsidRPr="00AC183D">
                              <w:rPr>
                                <w:i/>
                              </w:rPr>
                              <w:t>R.E.</w:t>
                            </w:r>
                            <w:r w:rsidR="003A2D8A">
                              <w:rPr>
                                <w:i/>
                              </w:rPr>
                              <w:t xml:space="preserve">: </w:t>
                            </w:r>
                            <w:r w:rsidR="003A2D8A">
                              <w:t>C</w:t>
                            </w:r>
                            <w:r w:rsidR="00671935">
                              <w:t>hild B</w:t>
                            </w:r>
                            <w:r w:rsidR="003C2025">
                              <w:t xml:space="preserve"> enjoys listening to and exploring bible </w:t>
                            </w:r>
                            <w:r w:rsidR="003131A9">
                              <w:t>stories</w:t>
                            </w:r>
                            <w:r w:rsidR="003C2025">
                              <w:t xml:space="preserve"> during RE and particularly enjoys it when he has the opportunity to </w:t>
                            </w:r>
                            <w:r w:rsidR="003131A9">
                              <w:t>act out and retell</w:t>
                            </w:r>
                            <w:r w:rsidR="003C2025">
                              <w:t xml:space="preserve"> such stories.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AC50E" id="_x0000_s1029" type="#_x0000_t202" style="position:absolute;margin-left:0;margin-top:27.35pt;width:463.1pt;height:242.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">
                <v:textbox>
                  <w:txbxContent>
                    <w:p w14:paraId="02DC2863" w14:textId="77777777" w:rsidR="00521C49" w:rsidRPr="003A2D8A" w:rsidRDefault="00521C49" w:rsidP="003A2D8A">
                      <w:pPr>
                        <w:pStyle w:val="ListParagraph"/>
                        <w:numPr>
                          <w:ilvl w:val="0"/>
                          <w:numId w:val="2"/>
                        </w:numPr>
                        <w:rPr>
                          <w:i/>
                        </w:rPr>
                      </w:pPr>
                      <w:r w:rsidRPr="00AC183D">
                        <w:rPr>
                          <w:i/>
                        </w:rPr>
                        <w:t>Literacy</w:t>
                      </w:r>
                      <w:r w:rsidR="003A2D8A">
                        <w:rPr>
                          <w:i/>
                        </w:rPr>
                        <w:t xml:space="preserve">: </w:t>
                      </w:r>
                      <w:r w:rsidR="00223CDF">
                        <w:t>Child B</w:t>
                      </w:r>
                      <w:r w:rsidR="00273E14">
                        <w:t xml:space="preserve"> is one of the weakest ability children in the class and is just at the stage of starting to mark make and form some reasonable letters. Child B is also not at the stage of reading books yet and is therefore working on picture books.</w:t>
                      </w:r>
                    </w:p>
                    <w:p w14:paraId="53061629" w14:textId="77777777" w:rsidR="00521C49" w:rsidRPr="003A2D8A" w:rsidRDefault="00521C49" w:rsidP="003A2D8A">
                      <w:pPr>
                        <w:pStyle w:val="ListParagraph"/>
                        <w:numPr>
                          <w:ilvl w:val="0"/>
                          <w:numId w:val="2"/>
                        </w:numPr>
                        <w:rPr>
                          <w:i/>
                        </w:rPr>
                      </w:pPr>
                      <w:r w:rsidRPr="00AC183D">
                        <w:rPr>
                          <w:i/>
                        </w:rPr>
                        <w:t>Numeracy</w:t>
                      </w:r>
                      <w:r w:rsidR="003A2D8A">
                        <w:rPr>
                          <w:i/>
                        </w:rPr>
                        <w:t xml:space="preserve">: </w:t>
                      </w:r>
                      <w:r w:rsidR="00223CDF">
                        <w:t>Child B</w:t>
                      </w:r>
                      <w:r w:rsidR="0047561A">
                        <w:t xml:space="preserve"> is working with numbers within 10 but it has become evident to me this week that he struggles to count as high as 10.</w:t>
                      </w:r>
                    </w:p>
                    <w:p w14:paraId="2B8D0594" w14:textId="77777777" w:rsidR="00521C49" w:rsidRPr="003A2D8A" w:rsidRDefault="003A2D8A" w:rsidP="003A2D8A">
                      <w:pPr>
                        <w:pStyle w:val="ListParagraph"/>
                        <w:numPr>
                          <w:ilvl w:val="0"/>
                          <w:numId w:val="2"/>
                        </w:numPr>
                        <w:rPr>
                          <w:i/>
                        </w:rPr>
                      </w:pPr>
                      <w:r>
                        <w:rPr>
                          <w:i/>
                        </w:rPr>
                        <w:t xml:space="preserve">ICT: </w:t>
                      </w:r>
                      <w:r w:rsidR="00223CDF">
                        <w:t>Child B</w:t>
                      </w:r>
                      <w:r w:rsidR="0047561A">
                        <w:t xml:space="preserve"> enjoys using the apps on the iPad however he really struggles to use a mouse with a computer.</w:t>
                      </w:r>
                    </w:p>
                    <w:p w14:paraId="5C1BD1B6" w14:textId="77777777" w:rsidR="00521C49" w:rsidRPr="003A2D8A" w:rsidRDefault="003A2D8A" w:rsidP="003A2D8A">
                      <w:pPr>
                        <w:pStyle w:val="ListParagraph"/>
                        <w:numPr>
                          <w:ilvl w:val="0"/>
                          <w:numId w:val="2"/>
                        </w:numPr>
                        <w:rPr>
                          <w:i/>
                        </w:rPr>
                      </w:pPr>
                      <w:r>
                        <w:rPr>
                          <w:i/>
                        </w:rPr>
                        <w:t xml:space="preserve">WAU: </w:t>
                      </w:r>
                      <w:r>
                        <w:t xml:space="preserve">Child </w:t>
                      </w:r>
                      <w:r w:rsidR="00223CDF">
                        <w:t>B</w:t>
                      </w:r>
                      <w:r w:rsidR="003C3671">
                        <w:t xml:space="preserve"> has been able to get involved in WAU discussions and ask and answer questions relating to WAU topics.</w:t>
                      </w:r>
                    </w:p>
                    <w:p w14:paraId="32490FE1" w14:textId="77777777" w:rsidR="00521C49" w:rsidRPr="003A2D8A" w:rsidRDefault="00521C49" w:rsidP="003A2D8A">
                      <w:pPr>
                        <w:pStyle w:val="ListParagraph"/>
                        <w:numPr>
                          <w:ilvl w:val="0"/>
                          <w:numId w:val="2"/>
                        </w:numPr>
                        <w:rPr>
                          <w:i/>
                        </w:rPr>
                      </w:pPr>
                      <w:r w:rsidRPr="00AC183D">
                        <w:rPr>
                          <w:i/>
                        </w:rPr>
                        <w:t>Music</w:t>
                      </w:r>
                      <w:r w:rsidR="003A2D8A">
                        <w:rPr>
                          <w:i/>
                        </w:rPr>
                        <w:t xml:space="preserve">: </w:t>
                      </w:r>
                      <w:r w:rsidR="003A2D8A">
                        <w:t>Child</w:t>
                      </w:r>
                      <w:r w:rsidR="003C3671">
                        <w:t xml:space="preserve"> B</w:t>
                      </w:r>
                      <w:r w:rsidR="00E06C14">
                        <w:t xml:space="preserve"> particularly enjoys exploring different ways of making music.</w:t>
                      </w:r>
                    </w:p>
                    <w:p w14:paraId="37F2FFA2" w14:textId="77777777" w:rsidR="00521C49" w:rsidRPr="003A2D8A" w:rsidRDefault="003A2D8A" w:rsidP="003A2D8A">
                      <w:pPr>
                        <w:pStyle w:val="ListParagraph"/>
                        <w:numPr>
                          <w:ilvl w:val="0"/>
                          <w:numId w:val="2"/>
                        </w:numPr>
                        <w:rPr>
                          <w:i/>
                        </w:rPr>
                      </w:pPr>
                      <w:r>
                        <w:rPr>
                          <w:i/>
                        </w:rPr>
                        <w:t xml:space="preserve">Art: </w:t>
                      </w:r>
                      <w:r w:rsidR="00223CDF">
                        <w:t>Child B</w:t>
                      </w:r>
                      <w:r w:rsidR="00B16CB1">
                        <w:t xml:space="preserve"> enjoys </w:t>
                      </w:r>
                      <w:r w:rsidR="003C3671">
                        <w:t>creating different things at the creative area during PBL however he struggles with his attention span in being able to stay and complete projects.</w:t>
                      </w:r>
                    </w:p>
                    <w:p w14:paraId="0045BBFA" w14:textId="77777777" w:rsidR="00521C49" w:rsidRPr="003A2D8A" w:rsidRDefault="00521C49" w:rsidP="003A2D8A">
                      <w:pPr>
                        <w:pStyle w:val="ListParagraph"/>
                        <w:numPr>
                          <w:ilvl w:val="0"/>
                          <w:numId w:val="2"/>
                        </w:numPr>
                        <w:rPr>
                          <w:i/>
                        </w:rPr>
                      </w:pPr>
                      <w:r w:rsidRPr="00AC183D">
                        <w:rPr>
                          <w:i/>
                        </w:rPr>
                        <w:t>Physical Education</w:t>
                      </w:r>
                      <w:r w:rsidR="003A2D8A">
                        <w:rPr>
                          <w:i/>
                        </w:rPr>
                        <w:t xml:space="preserve">: </w:t>
                      </w:r>
                      <w:r w:rsidR="00223CDF">
                        <w:t>Child B</w:t>
                      </w:r>
                      <w:r w:rsidR="003A2D8A">
                        <w:t xml:space="preserve"> </w:t>
                      </w:r>
                      <w:r w:rsidR="00CE6CCD">
                        <w:t>really enjoys PE, in current balance lessons he is showing good balance and also good engagement.</w:t>
                      </w:r>
                    </w:p>
                    <w:p w14:paraId="0E491C4C" w14:textId="77777777" w:rsidR="00521C49" w:rsidRPr="00AC183D" w:rsidRDefault="00521C49" w:rsidP="00521C49">
                      <w:pPr>
                        <w:pStyle w:val="ListParagraph"/>
                        <w:numPr>
                          <w:ilvl w:val="0"/>
                          <w:numId w:val="2"/>
                        </w:numPr>
                        <w:rPr>
                          <w:i/>
                        </w:rPr>
                      </w:pPr>
                      <w:r w:rsidRPr="00AC183D">
                        <w:rPr>
                          <w:i/>
                        </w:rPr>
                        <w:t>R.E.</w:t>
                      </w:r>
                      <w:r w:rsidR="003A2D8A">
                        <w:rPr>
                          <w:i/>
                        </w:rPr>
                        <w:t xml:space="preserve">: </w:t>
                      </w:r>
                      <w:r w:rsidR="003A2D8A">
                        <w:t>C</w:t>
                      </w:r>
                      <w:r w:rsidR="00671935">
                        <w:t>hild B</w:t>
                      </w:r>
                      <w:r w:rsidR="003C2025">
                        <w:t xml:space="preserve"> enjoys listening to and exploring bible </w:t>
                      </w:r>
                      <w:r w:rsidR="003131A9">
                        <w:t>stories</w:t>
                      </w:r>
                      <w:r w:rsidR="003C2025">
                        <w:t xml:space="preserve"> during RE and particularly enjoys it when he has the opportunity to </w:t>
                      </w:r>
                      <w:r w:rsidR="003131A9">
                        <w:t>act out and retell</w:t>
                      </w:r>
                      <w:r w:rsidR="003C2025">
                        <w:t xml:space="preserve"> such stories.</w:t>
                      </w:r>
                    </w:p>
                  </w:txbxContent>
                </v:textbox>
                <w10:wrap type="square" anchorx="margin"/>
              </v:shape>
            </w:pict>
          </mc:Fallback>
        </mc:AlternateContent>
      </w:r>
      <w:r w:rsidR="00521C49" w:rsidRPr="003A2D8A">
        <w:rPr>
          <w:b/>
          <w:sz w:val="24"/>
          <w:szCs w:val="24"/>
          <w:u w:val="single"/>
        </w:rPr>
        <w:t>Learning</w:t>
      </w:r>
      <w:r w:rsidR="00F2566C" w:rsidRPr="003A2D8A">
        <w:rPr>
          <w:b/>
          <w:sz w:val="24"/>
          <w:szCs w:val="24"/>
          <w:u w:val="single"/>
        </w:rPr>
        <w:t xml:space="preserve"> ability</w:t>
      </w:r>
      <w:r w:rsidR="00521C49" w:rsidRPr="003A2D8A">
        <w:rPr>
          <w:b/>
          <w:sz w:val="24"/>
          <w:szCs w:val="24"/>
          <w:u w:val="single"/>
        </w:rPr>
        <w:t>/ groupings</w:t>
      </w:r>
    </w:p>
    <w:p w14:paraId="718C202E" w14:textId="77777777" w:rsidR="00F2566C" w:rsidRPr="003A2D8A" w:rsidRDefault="003A2D8A" w:rsidP="00AC183D">
      <w:pPr>
        <w:rPr>
          <w:szCs w:val="24"/>
        </w:rPr>
      </w:pPr>
      <w:r w:rsidRPr="003A2D8A">
        <w:rPr>
          <w:b/>
          <w:szCs w:val="24"/>
        </w:rPr>
        <w:t>Writing Groups</w:t>
      </w:r>
      <w:r w:rsidRPr="003A2D8A">
        <w:rPr>
          <w:szCs w:val="24"/>
        </w:rPr>
        <w:t>: Group 3 (LA)</w:t>
      </w:r>
    </w:p>
    <w:p w14:paraId="27BB7D92" w14:textId="77777777" w:rsidR="003A2D8A" w:rsidRPr="003A2D8A" w:rsidRDefault="003A2D8A" w:rsidP="00AC183D">
      <w:pPr>
        <w:rPr>
          <w:szCs w:val="24"/>
        </w:rPr>
      </w:pPr>
      <w:r w:rsidRPr="003A2D8A">
        <w:rPr>
          <w:b/>
          <w:szCs w:val="24"/>
        </w:rPr>
        <w:t>Numeracy Groups</w:t>
      </w:r>
      <w:r w:rsidRPr="003A2D8A">
        <w:rPr>
          <w:szCs w:val="24"/>
        </w:rPr>
        <w:t>: Group 3 (LA)</w:t>
      </w:r>
    </w:p>
    <w:p w14:paraId="5ECD236D" w14:textId="77777777" w:rsidR="003A2D8A" w:rsidRPr="003A2D8A" w:rsidRDefault="003A2D8A" w:rsidP="00AC183D">
      <w:pPr>
        <w:rPr>
          <w:szCs w:val="24"/>
        </w:rPr>
      </w:pPr>
      <w:r w:rsidRPr="003A2D8A">
        <w:rPr>
          <w:b/>
          <w:szCs w:val="24"/>
        </w:rPr>
        <w:t>Reading Group</w:t>
      </w:r>
      <w:r w:rsidRPr="003A2D8A">
        <w:rPr>
          <w:szCs w:val="24"/>
        </w:rPr>
        <w:t>: Group 5 (Level 1)</w:t>
      </w:r>
    </w:p>
    <w:p w14:paraId="7ED5012F" w14:textId="77777777" w:rsidR="00F2566C" w:rsidRPr="003A2D8A" w:rsidRDefault="00521C49" w:rsidP="00F2566C">
      <w:pPr>
        <w:rPr>
          <w:b/>
          <w:sz w:val="24"/>
          <w:szCs w:val="24"/>
          <w:u w:val="single"/>
        </w:rPr>
      </w:pPr>
      <w:r w:rsidRPr="003A2D8A">
        <w:rPr>
          <w:b/>
          <w:sz w:val="24"/>
          <w:szCs w:val="24"/>
          <w:u w:val="single"/>
        </w:rPr>
        <w:t>Identified areas</w:t>
      </w:r>
      <w:r w:rsidR="00F2566C" w:rsidRPr="003A2D8A">
        <w:rPr>
          <w:b/>
          <w:sz w:val="24"/>
          <w:szCs w:val="24"/>
          <w:u w:val="single"/>
        </w:rPr>
        <w:t xml:space="preserve"> for </w:t>
      </w:r>
      <w:r w:rsidRPr="003A2D8A">
        <w:rPr>
          <w:b/>
          <w:sz w:val="24"/>
          <w:szCs w:val="24"/>
          <w:u w:val="single"/>
        </w:rPr>
        <w:t>development</w:t>
      </w:r>
    </w:p>
    <w:p w14:paraId="4C9B5A31" w14:textId="77777777" w:rsidR="006561CE" w:rsidRPr="006561CE" w:rsidRDefault="006561CE" w:rsidP="00F2566C">
      <w:pPr>
        <w:rPr>
          <w:i/>
        </w:rPr>
      </w:pPr>
      <w:r w:rsidRPr="006561CE">
        <w:rPr>
          <w:i/>
        </w:rPr>
        <w:t xml:space="preserve">A – achieved                                    P/A – partially achieved </w:t>
      </w:r>
    </w:p>
    <w:p w14:paraId="7EDFD5D9" w14:textId="77777777" w:rsidR="006561CE" w:rsidRPr="006561CE" w:rsidRDefault="006561CE" w:rsidP="00F2566C">
      <w:pPr>
        <w:rPr>
          <w:i/>
        </w:rPr>
      </w:pPr>
      <w:r w:rsidRPr="006561CE">
        <w:rPr>
          <w:i/>
        </w:rPr>
        <w:t>AWS – achieved with support                NA – not achieved</w:t>
      </w:r>
    </w:p>
    <w:tbl>
      <w:tblPr>
        <w:tblStyle w:val="TableGrid"/>
        <w:tblW w:w="9351" w:type="dxa"/>
        <w:tblLook w:val="04A0" w:firstRow="1" w:lastRow="0" w:firstColumn="1" w:lastColumn="0" w:noHBand="0" w:noVBand="1"/>
      </w:tblPr>
      <w:tblGrid>
        <w:gridCol w:w="2892"/>
        <w:gridCol w:w="1202"/>
        <w:gridCol w:w="843"/>
        <w:gridCol w:w="921"/>
        <w:gridCol w:w="808"/>
        <w:gridCol w:w="808"/>
        <w:gridCol w:w="809"/>
        <w:gridCol w:w="1068"/>
      </w:tblGrid>
      <w:tr w:rsidR="00AC183D" w14:paraId="62DEFE47" w14:textId="77777777" w:rsidTr="00AC183D">
        <w:tc>
          <w:tcPr>
            <w:tcW w:w="2892" w:type="dxa"/>
          </w:tcPr>
          <w:p w14:paraId="6C1BF40B" w14:textId="77777777" w:rsidR="006561CE" w:rsidRDefault="006561CE" w:rsidP="00F2566C">
            <w:pPr>
              <w:rPr>
                <w:b/>
                <w:sz w:val="24"/>
                <w:szCs w:val="24"/>
              </w:rPr>
            </w:pPr>
            <w:r>
              <w:rPr>
                <w:b/>
                <w:sz w:val="24"/>
                <w:szCs w:val="24"/>
              </w:rPr>
              <w:t>Target</w:t>
            </w:r>
          </w:p>
        </w:tc>
        <w:tc>
          <w:tcPr>
            <w:tcW w:w="1202" w:type="dxa"/>
          </w:tcPr>
          <w:p w14:paraId="076E40E9" w14:textId="77777777" w:rsidR="006561CE" w:rsidRDefault="006561CE" w:rsidP="00F2566C">
            <w:pPr>
              <w:rPr>
                <w:b/>
                <w:sz w:val="24"/>
                <w:szCs w:val="24"/>
              </w:rPr>
            </w:pPr>
            <w:proofErr w:type="spellStart"/>
            <w:r>
              <w:rPr>
                <w:b/>
                <w:sz w:val="24"/>
                <w:szCs w:val="24"/>
              </w:rPr>
              <w:t>Wk</w:t>
            </w:r>
            <w:proofErr w:type="spellEnd"/>
            <w:r>
              <w:rPr>
                <w:b/>
                <w:sz w:val="24"/>
                <w:szCs w:val="24"/>
              </w:rPr>
              <w:t xml:space="preserve"> 1</w:t>
            </w:r>
          </w:p>
        </w:tc>
        <w:tc>
          <w:tcPr>
            <w:tcW w:w="843" w:type="dxa"/>
          </w:tcPr>
          <w:p w14:paraId="2BBCE850" w14:textId="77777777" w:rsidR="006561CE" w:rsidRDefault="006561CE" w:rsidP="00F2566C">
            <w:pPr>
              <w:rPr>
                <w:b/>
                <w:sz w:val="24"/>
                <w:szCs w:val="24"/>
              </w:rPr>
            </w:pPr>
            <w:proofErr w:type="spellStart"/>
            <w:r>
              <w:rPr>
                <w:b/>
                <w:sz w:val="24"/>
                <w:szCs w:val="24"/>
              </w:rPr>
              <w:t>Wk</w:t>
            </w:r>
            <w:proofErr w:type="spellEnd"/>
            <w:r>
              <w:rPr>
                <w:b/>
                <w:sz w:val="24"/>
                <w:szCs w:val="24"/>
              </w:rPr>
              <w:t xml:space="preserve"> 2</w:t>
            </w:r>
          </w:p>
        </w:tc>
        <w:tc>
          <w:tcPr>
            <w:tcW w:w="921" w:type="dxa"/>
          </w:tcPr>
          <w:p w14:paraId="09290B59" w14:textId="77777777" w:rsidR="006561CE" w:rsidRDefault="006561CE" w:rsidP="00F2566C">
            <w:pPr>
              <w:rPr>
                <w:b/>
                <w:sz w:val="24"/>
                <w:szCs w:val="24"/>
              </w:rPr>
            </w:pPr>
            <w:proofErr w:type="spellStart"/>
            <w:r>
              <w:rPr>
                <w:b/>
                <w:sz w:val="24"/>
                <w:szCs w:val="24"/>
              </w:rPr>
              <w:t>Wk</w:t>
            </w:r>
            <w:proofErr w:type="spellEnd"/>
            <w:r>
              <w:rPr>
                <w:b/>
                <w:sz w:val="24"/>
                <w:szCs w:val="24"/>
              </w:rPr>
              <w:t xml:space="preserve"> 3</w:t>
            </w:r>
          </w:p>
        </w:tc>
        <w:tc>
          <w:tcPr>
            <w:tcW w:w="808" w:type="dxa"/>
          </w:tcPr>
          <w:p w14:paraId="06A51759" w14:textId="77777777" w:rsidR="006561CE" w:rsidRDefault="006561CE" w:rsidP="00F2566C">
            <w:pPr>
              <w:rPr>
                <w:b/>
                <w:sz w:val="24"/>
                <w:szCs w:val="24"/>
              </w:rPr>
            </w:pPr>
            <w:proofErr w:type="spellStart"/>
            <w:r>
              <w:rPr>
                <w:b/>
                <w:sz w:val="24"/>
                <w:szCs w:val="24"/>
              </w:rPr>
              <w:t>Wk</w:t>
            </w:r>
            <w:proofErr w:type="spellEnd"/>
            <w:r>
              <w:rPr>
                <w:b/>
                <w:sz w:val="24"/>
                <w:szCs w:val="24"/>
              </w:rPr>
              <w:t xml:space="preserve"> 4</w:t>
            </w:r>
          </w:p>
        </w:tc>
        <w:tc>
          <w:tcPr>
            <w:tcW w:w="808" w:type="dxa"/>
          </w:tcPr>
          <w:p w14:paraId="067D65C9" w14:textId="77777777" w:rsidR="006561CE" w:rsidRDefault="006561CE" w:rsidP="00F2566C">
            <w:pPr>
              <w:rPr>
                <w:b/>
                <w:sz w:val="24"/>
                <w:szCs w:val="24"/>
              </w:rPr>
            </w:pPr>
            <w:proofErr w:type="spellStart"/>
            <w:r>
              <w:rPr>
                <w:b/>
                <w:sz w:val="24"/>
                <w:szCs w:val="24"/>
              </w:rPr>
              <w:t>Wk</w:t>
            </w:r>
            <w:proofErr w:type="spellEnd"/>
            <w:r>
              <w:rPr>
                <w:b/>
                <w:sz w:val="24"/>
                <w:szCs w:val="24"/>
              </w:rPr>
              <w:t xml:space="preserve"> 5</w:t>
            </w:r>
          </w:p>
        </w:tc>
        <w:tc>
          <w:tcPr>
            <w:tcW w:w="809" w:type="dxa"/>
          </w:tcPr>
          <w:p w14:paraId="13B68931" w14:textId="77777777" w:rsidR="006561CE" w:rsidRDefault="006561CE" w:rsidP="00F2566C">
            <w:pPr>
              <w:rPr>
                <w:b/>
                <w:sz w:val="24"/>
                <w:szCs w:val="24"/>
              </w:rPr>
            </w:pPr>
            <w:proofErr w:type="spellStart"/>
            <w:r>
              <w:rPr>
                <w:b/>
                <w:sz w:val="24"/>
                <w:szCs w:val="24"/>
              </w:rPr>
              <w:t>Wk</w:t>
            </w:r>
            <w:proofErr w:type="spellEnd"/>
            <w:r>
              <w:rPr>
                <w:b/>
                <w:sz w:val="24"/>
                <w:szCs w:val="24"/>
              </w:rPr>
              <w:t xml:space="preserve"> 6</w:t>
            </w:r>
          </w:p>
        </w:tc>
        <w:tc>
          <w:tcPr>
            <w:tcW w:w="1068" w:type="dxa"/>
          </w:tcPr>
          <w:p w14:paraId="5CB9E6FA" w14:textId="77777777" w:rsidR="006561CE" w:rsidRDefault="006561CE" w:rsidP="00F2566C">
            <w:pPr>
              <w:rPr>
                <w:b/>
                <w:sz w:val="24"/>
                <w:szCs w:val="24"/>
              </w:rPr>
            </w:pPr>
            <w:proofErr w:type="spellStart"/>
            <w:r>
              <w:rPr>
                <w:b/>
                <w:sz w:val="24"/>
                <w:szCs w:val="24"/>
              </w:rPr>
              <w:t>Wk</w:t>
            </w:r>
            <w:proofErr w:type="spellEnd"/>
            <w:r>
              <w:rPr>
                <w:b/>
                <w:sz w:val="24"/>
                <w:szCs w:val="24"/>
              </w:rPr>
              <w:t xml:space="preserve"> 7</w:t>
            </w:r>
          </w:p>
        </w:tc>
      </w:tr>
      <w:tr w:rsidR="00AC183D" w:rsidRPr="00AC183D" w14:paraId="167B75D2" w14:textId="77777777" w:rsidTr="00AC183D">
        <w:tc>
          <w:tcPr>
            <w:tcW w:w="2892" w:type="dxa"/>
          </w:tcPr>
          <w:p w14:paraId="1FCDD47E" w14:textId="77777777" w:rsidR="006561CE" w:rsidRPr="00433580" w:rsidRDefault="00433580" w:rsidP="00F2566C">
            <w:pPr>
              <w:rPr>
                <w:i/>
              </w:rPr>
            </w:pPr>
            <w:r>
              <w:rPr>
                <w:i/>
              </w:rPr>
              <w:t xml:space="preserve">To be </w:t>
            </w:r>
            <w:r w:rsidR="000F2D52">
              <w:rPr>
                <w:i/>
              </w:rPr>
              <w:t>able to independently count to 10.</w:t>
            </w:r>
          </w:p>
        </w:tc>
        <w:tc>
          <w:tcPr>
            <w:tcW w:w="1202" w:type="dxa"/>
          </w:tcPr>
          <w:p w14:paraId="365DB26D" w14:textId="77777777" w:rsidR="006561CE" w:rsidRPr="00AC183D" w:rsidRDefault="000E7356" w:rsidP="00F2566C">
            <w:pPr>
              <w:rPr>
                <w:i/>
              </w:rPr>
            </w:pPr>
            <w:r>
              <w:rPr>
                <w:i/>
              </w:rPr>
              <w:t>NA</w:t>
            </w:r>
          </w:p>
        </w:tc>
        <w:tc>
          <w:tcPr>
            <w:tcW w:w="843" w:type="dxa"/>
          </w:tcPr>
          <w:p w14:paraId="4392D278" w14:textId="77777777" w:rsidR="006561CE" w:rsidRPr="00AC183D" w:rsidRDefault="003C4A35" w:rsidP="00F2566C">
            <w:pPr>
              <w:rPr>
                <w:i/>
              </w:rPr>
            </w:pPr>
            <w:r>
              <w:rPr>
                <w:i/>
              </w:rPr>
              <w:t>NA</w:t>
            </w:r>
          </w:p>
        </w:tc>
        <w:tc>
          <w:tcPr>
            <w:tcW w:w="921" w:type="dxa"/>
          </w:tcPr>
          <w:p w14:paraId="72A11B62" w14:textId="77777777" w:rsidR="006561CE" w:rsidRPr="00AC183D" w:rsidRDefault="00FC52F1" w:rsidP="00F2566C">
            <w:pPr>
              <w:rPr>
                <w:i/>
              </w:rPr>
            </w:pPr>
            <w:r>
              <w:rPr>
                <w:i/>
              </w:rPr>
              <w:t>P/A</w:t>
            </w:r>
          </w:p>
        </w:tc>
        <w:tc>
          <w:tcPr>
            <w:tcW w:w="808" w:type="dxa"/>
          </w:tcPr>
          <w:p w14:paraId="29A47DFB" w14:textId="77777777" w:rsidR="006561CE" w:rsidRPr="00AC183D" w:rsidRDefault="00393D6B" w:rsidP="00F2566C">
            <w:pPr>
              <w:rPr>
                <w:i/>
              </w:rPr>
            </w:pPr>
            <w:r>
              <w:rPr>
                <w:i/>
              </w:rPr>
              <w:t>AWS</w:t>
            </w:r>
          </w:p>
        </w:tc>
        <w:tc>
          <w:tcPr>
            <w:tcW w:w="808" w:type="dxa"/>
          </w:tcPr>
          <w:p w14:paraId="2681D7EF" w14:textId="77777777" w:rsidR="006561CE" w:rsidRPr="00AC183D" w:rsidRDefault="00931092" w:rsidP="00F2566C">
            <w:pPr>
              <w:rPr>
                <w:i/>
              </w:rPr>
            </w:pPr>
            <w:r>
              <w:rPr>
                <w:i/>
              </w:rPr>
              <w:t>AWS</w:t>
            </w:r>
          </w:p>
        </w:tc>
        <w:tc>
          <w:tcPr>
            <w:tcW w:w="809" w:type="dxa"/>
          </w:tcPr>
          <w:p w14:paraId="5E45A5D1" w14:textId="77777777" w:rsidR="006561CE" w:rsidRPr="00AC183D" w:rsidRDefault="00235EBF" w:rsidP="00F2566C">
            <w:pPr>
              <w:rPr>
                <w:i/>
              </w:rPr>
            </w:pPr>
            <w:r>
              <w:rPr>
                <w:i/>
              </w:rPr>
              <w:t>AWS</w:t>
            </w:r>
          </w:p>
        </w:tc>
        <w:tc>
          <w:tcPr>
            <w:tcW w:w="1068" w:type="dxa"/>
          </w:tcPr>
          <w:p w14:paraId="30F73365" w14:textId="77777777" w:rsidR="006561CE" w:rsidRPr="00AC183D" w:rsidRDefault="00235EBF" w:rsidP="00F2566C">
            <w:pPr>
              <w:rPr>
                <w:i/>
              </w:rPr>
            </w:pPr>
            <w:r>
              <w:rPr>
                <w:i/>
              </w:rPr>
              <w:t>A</w:t>
            </w:r>
          </w:p>
        </w:tc>
      </w:tr>
      <w:tr w:rsidR="00AC183D" w14:paraId="0C781F63" w14:textId="77777777" w:rsidTr="00AC183D">
        <w:tc>
          <w:tcPr>
            <w:tcW w:w="2892" w:type="dxa"/>
          </w:tcPr>
          <w:p w14:paraId="1963C1BF" w14:textId="77777777" w:rsidR="006561CE" w:rsidRPr="00AC183D" w:rsidRDefault="00EF5CD2" w:rsidP="00F2566C">
            <w:pPr>
              <w:rPr>
                <w:i/>
              </w:rPr>
            </w:pPr>
            <w:r>
              <w:rPr>
                <w:i/>
              </w:rPr>
              <w:t>To be able to correctly form the numbers 1 to 10.</w:t>
            </w:r>
          </w:p>
        </w:tc>
        <w:tc>
          <w:tcPr>
            <w:tcW w:w="1202" w:type="dxa"/>
          </w:tcPr>
          <w:p w14:paraId="230C88AA" w14:textId="77777777" w:rsidR="006561CE" w:rsidRPr="00AC183D" w:rsidRDefault="000E7356" w:rsidP="00F2566C">
            <w:pPr>
              <w:rPr>
                <w:i/>
              </w:rPr>
            </w:pPr>
            <w:r>
              <w:rPr>
                <w:i/>
              </w:rPr>
              <w:t>P/A</w:t>
            </w:r>
          </w:p>
        </w:tc>
        <w:tc>
          <w:tcPr>
            <w:tcW w:w="843" w:type="dxa"/>
          </w:tcPr>
          <w:p w14:paraId="32E3B827" w14:textId="77777777" w:rsidR="00AC183D" w:rsidRPr="00AC183D" w:rsidRDefault="003C4A35" w:rsidP="00F2566C">
            <w:pPr>
              <w:rPr>
                <w:i/>
              </w:rPr>
            </w:pPr>
            <w:r>
              <w:rPr>
                <w:i/>
              </w:rPr>
              <w:t>NA</w:t>
            </w:r>
          </w:p>
        </w:tc>
        <w:tc>
          <w:tcPr>
            <w:tcW w:w="921" w:type="dxa"/>
          </w:tcPr>
          <w:p w14:paraId="651C7433" w14:textId="77777777" w:rsidR="006561CE" w:rsidRPr="00AC183D" w:rsidRDefault="00FC52F1" w:rsidP="00F2566C">
            <w:pPr>
              <w:rPr>
                <w:i/>
              </w:rPr>
            </w:pPr>
            <w:r>
              <w:rPr>
                <w:i/>
              </w:rPr>
              <w:t>P/A</w:t>
            </w:r>
          </w:p>
        </w:tc>
        <w:tc>
          <w:tcPr>
            <w:tcW w:w="808" w:type="dxa"/>
          </w:tcPr>
          <w:p w14:paraId="0FA2C609" w14:textId="77777777" w:rsidR="006561CE" w:rsidRPr="00AC183D" w:rsidRDefault="005C44A9" w:rsidP="00F2566C">
            <w:pPr>
              <w:rPr>
                <w:i/>
              </w:rPr>
            </w:pPr>
            <w:r>
              <w:rPr>
                <w:i/>
              </w:rPr>
              <w:t>NA</w:t>
            </w:r>
          </w:p>
        </w:tc>
        <w:tc>
          <w:tcPr>
            <w:tcW w:w="808" w:type="dxa"/>
          </w:tcPr>
          <w:p w14:paraId="72940442" w14:textId="77777777" w:rsidR="00AC183D" w:rsidRPr="00AC183D" w:rsidRDefault="00931092" w:rsidP="00F2566C">
            <w:pPr>
              <w:rPr>
                <w:i/>
              </w:rPr>
            </w:pPr>
            <w:r>
              <w:rPr>
                <w:i/>
              </w:rPr>
              <w:t>P/A</w:t>
            </w:r>
          </w:p>
        </w:tc>
        <w:tc>
          <w:tcPr>
            <w:tcW w:w="809" w:type="dxa"/>
          </w:tcPr>
          <w:p w14:paraId="337452A3" w14:textId="77777777" w:rsidR="00AC183D" w:rsidRDefault="006915F4" w:rsidP="00F2566C">
            <w:pPr>
              <w:rPr>
                <w:i/>
              </w:rPr>
            </w:pPr>
            <w:r>
              <w:rPr>
                <w:i/>
              </w:rPr>
              <w:t>AWS</w:t>
            </w:r>
          </w:p>
          <w:p w14:paraId="1092F808" w14:textId="77777777" w:rsidR="00EF5CD2" w:rsidRPr="00AC183D" w:rsidRDefault="00EF5CD2" w:rsidP="00F2566C">
            <w:pPr>
              <w:rPr>
                <w:i/>
              </w:rPr>
            </w:pPr>
          </w:p>
        </w:tc>
        <w:tc>
          <w:tcPr>
            <w:tcW w:w="1068" w:type="dxa"/>
          </w:tcPr>
          <w:p w14:paraId="714202F3" w14:textId="77777777" w:rsidR="006561CE" w:rsidRPr="00AC183D" w:rsidRDefault="006915F4" w:rsidP="00F2566C">
            <w:pPr>
              <w:rPr>
                <w:i/>
              </w:rPr>
            </w:pPr>
            <w:r>
              <w:rPr>
                <w:i/>
              </w:rPr>
              <w:t>AWS</w:t>
            </w:r>
          </w:p>
        </w:tc>
      </w:tr>
      <w:tr w:rsidR="00AC183D" w14:paraId="731E42A9" w14:textId="77777777" w:rsidTr="00AC183D">
        <w:tc>
          <w:tcPr>
            <w:tcW w:w="2892" w:type="dxa"/>
          </w:tcPr>
          <w:p w14:paraId="7758DD39" w14:textId="77777777" w:rsidR="006561CE" w:rsidRPr="00AC183D" w:rsidRDefault="002E4F9D" w:rsidP="002E4F9D">
            <w:pPr>
              <w:rPr>
                <w:i/>
              </w:rPr>
            </w:pPr>
            <w:r>
              <w:rPr>
                <w:i/>
              </w:rPr>
              <w:t>Recognise 5</w:t>
            </w:r>
            <w:r w:rsidR="00EF5CD2">
              <w:rPr>
                <w:i/>
              </w:rPr>
              <w:t xml:space="preserve"> sounds to allow him to </w:t>
            </w:r>
            <w:r>
              <w:rPr>
                <w:i/>
              </w:rPr>
              <w:t xml:space="preserve">begin blending and segmenting </w:t>
            </w:r>
            <w:proofErr w:type="spellStart"/>
            <w:r>
              <w:rPr>
                <w:i/>
              </w:rPr>
              <w:t>cvc</w:t>
            </w:r>
            <w:proofErr w:type="spellEnd"/>
            <w:r>
              <w:rPr>
                <w:i/>
              </w:rPr>
              <w:t xml:space="preserve"> words.</w:t>
            </w:r>
          </w:p>
        </w:tc>
        <w:tc>
          <w:tcPr>
            <w:tcW w:w="1202" w:type="dxa"/>
          </w:tcPr>
          <w:p w14:paraId="272BBFC1" w14:textId="77777777" w:rsidR="00AC183D" w:rsidRPr="007029BC" w:rsidRDefault="00CA1D05" w:rsidP="00F2566C">
            <w:pPr>
              <w:rPr>
                <w:i/>
              </w:rPr>
            </w:pPr>
            <w:r>
              <w:rPr>
                <w:i/>
              </w:rPr>
              <w:t>P/</w:t>
            </w:r>
            <w:r w:rsidR="000E7356">
              <w:rPr>
                <w:i/>
              </w:rPr>
              <w:t>A</w:t>
            </w:r>
          </w:p>
        </w:tc>
        <w:tc>
          <w:tcPr>
            <w:tcW w:w="843" w:type="dxa"/>
          </w:tcPr>
          <w:p w14:paraId="54682641" w14:textId="77777777" w:rsidR="00AC183D" w:rsidRPr="007029BC" w:rsidRDefault="003C4A35" w:rsidP="00F2566C">
            <w:pPr>
              <w:rPr>
                <w:i/>
              </w:rPr>
            </w:pPr>
            <w:r>
              <w:rPr>
                <w:i/>
              </w:rPr>
              <w:t>P/A</w:t>
            </w:r>
          </w:p>
        </w:tc>
        <w:tc>
          <w:tcPr>
            <w:tcW w:w="921" w:type="dxa"/>
          </w:tcPr>
          <w:p w14:paraId="3A906EF8" w14:textId="77777777" w:rsidR="00AC183D" w:rsidRPr="007029BC" w:rsidRDefault="00FC52F1" w:rsidP="00F2566C">
            <w:pPr>
              <w:rPr>
                <w:i/>
              </w:rPr>
            </w:pPr>
            <w:r>
              <w:rPr>
                <w:i/>
              </w:rPr>
              <w:t>P/A</w:t>
            </w:r>
          </w:p>
        </w:tc>
        <w:tc>
          <w:tcPr>
            <w:tcW w:w="808" w:type="dxa"/>
          </w:tcPr>
          <w:p w14:paraId="51FDF463" w14:textId="77777777" w:rsidR="006561CE" w:rsidRPr="007029BC" w:rsidRDefault="00A74AA8" w:rsidP="00F2566C">
            <w:pPr>
              <w:rPr>
                <w:i/>
              </w:rPr>
            </w:pPr>
            <w:r>
              <w:rPr>
                <w:i/>
              </w:rPr>
              <w:t>P/A</w:t>
            </w:r>
          </w:p>
        </w:tc>
        <w:tc>
          <w:tcPr>
            <w:tcW w:w="808" w:type="dxa"/>
          </w:tcPr>
          <w:p w14:paraId="16956112" w14:textId="77777777" w:rsidR="006561CE" w:rsidRPr="007029BC" w:rsidRDefault="00931092" w:rsidP="00F2566C">
            <w:pPr>
              <w:rPr>
                <w:i/>
              </w:rPr>
            </w:pPr>
            <w:r>
              <w:rPr>
                <w:i/>
              </w:rPr>
              <w:t>P/A</w:t>
            </w:r>
          </w:p>
        </w:tc>
        <w:tc>
          <w:tcPr>
            <w:tcW w:w="809" w:type="dxa"/>
          </w:tcPr>
          <w:p w14:paraId="7BB9A09D" w14:textId="77777777" w:rsidR="006561CE" w:rsidRPr="007029BC" w:rsidRDefault="00EB1980" w:rsidP="00F2566C">
            <w:pPr>
              <w:rPr>
                <w:i/>
              </w:rPr>
            </w:pPr>
            <w:r>
              <w:rPr>
                <w:i/>
              </w:rPr>
              <w:t>P/A</w:t>
            </w:r>
          </w:p>
        </w:tc>
        <w:tc>
          <w:tcPr>
            <w:tcW w:w="1068" w:type="dxa"/>
          </w:tcPr>
          <w:p w14:paraId="1B53A644" w14:textId="77777777" w:rsidR="006561CE" w:rsidRPr="007029BC" w:rsidRDefault="00EB1980" w:rsidP="00F2566C">
            <w:pPr>
              <w:rPr>
                <w:i/>
              </w:rPr>
            </w:pPr>
            <w:r>
              <w:rPr>
                <w:i/>
              </w:rPr>
              <w:t>AWS</w:t>
            </w:r>
          </w:p>
        </w:tc>
      </w:tr>
      <w:tr w:rsidR="00AC183D" w14:paraId="3F865EEF" w14:textId="77777777" w:rsidTr="00AC183D">
        <w:tc>
          <w:tcPr>
            <w:tcW w:w="2892" w:type="dxa"/>
          </w:tcPr>
          <w:p w14:paraId="6AF043EE" w14:textId="77777777" w:rsidR="006561CE" w:rsidRPr="007029BC" w:rsidRDefault="002E4F9D" w:rsidP="002E4F9D">
            <w:pPr>
              <w:rPr>
                <w:i/>
              </w:rPr>
            </w:pPr>
            <w:r>
              <w:rPr>
                <w:i/>
              </w:rPr>
              <w:t>To be able to recognise 5 key words to work towards being able to read at L1.</w:t>
            </w:r>
          </w:p>
        </w:tc>
        <w:tc>
          <w:tcPr>
            <w:tcW w:w="1202" w:type="dxa"/>
          </w:tcPr>
          <w:p w14:paraId="1E6AE917" w14:textId="77777777" w:rsidR="00AC183D" w:rsidRPr="007029BC" w:rsidRDefault="000E7356" w:rsidP="00F2566C">
            <w:pPr>
              <w:rPr>
                <w:i/>
              </w:rPr>
            </w:pPr>
            <w:r>
              <w:rPr>
                <w:i/>
              </w:rPr>
              <w:t>NA</w:t>
            </w:r>
          </w:p>
        </w:tc>
        <w:tc>
          <w:tcPr>
            <w:tcW w:w="843" w:type="dxa"/>
          </w:tcPr>
          <w:p w14:paraId="067CD2ED" w14:textId="77777777" w:rsidR="006561CE" w:rsidRPr="007029BC" w:rsidRDefault="003C4A35" w:rsidP="00F2566C">
            <w:pPr>
              <w:rPr>
                <w:i/>
              </w:rPr>
            </w:pPr>
            <w:r>
              <w:rPr>
                <w:i/>
              </w:rPr>
              <w:t>P/A</w:t>
            </w:r>
          </w:p>
        </w:tc>
        <w:tc>
          <w:tcPr>
            <w:tcW w:w="921" w:type="dxa"/>
          </w:tcPr>
          <w:p w14:paraId="7DB49115" w14:textId="77777777" w:rsidR="006561CE" w:rsidRPr="007029BC" w:rsidRDefault="00FC52F1" w:rsidP="00F2566C">
            <w:pPr>
              <w:rPr>
                <w:i/>
              </w:rPr>
            </w:pPr>
            <w:r>
              <w:rPr>
                <w:i/>
              </w:rPr>
              <w:t>P/A</w:t>
            </w:r>
          </w:p>
        </w:tc>
        <w:tc>
          <w:tcPr>
            <w:tcW w:w="808" w:type="dxa"/>
          </w:tcPr>
          <w:p w14:paraId="132EBB4F" w14:textId="77777777" w:rsidR="006561CE" w:rsidRPr="007029BC" w:rsidRDefault="00A403E3" w:rsidP="00F2566C">
            <w:pPr>
              <w:rPr>
                <w:i/>
              </w:rPr>
            </w:pPr>
            <w:r>
              <w:rPr>
                <w:i/>
              </w:rPr>
              <w:t>P/A</w:t>
            </w:r>
          </w:p>
        </w:tc>
        <w:tc>
          <w:tcPr>
            <w:tcW w:w="808" w:type="dxa"/>
          </w:tcPr>
          <w:p w14:paraId="02D46FBD" w14:textId="77777777" w:rsidR="00AC183D" w:rsidRPr="007029BC" w:rsidRDefault="00931092" w:rsidP="00F2566C">
            <w:pPr>
              <w:rPr>
                <w:i/>
              </w:rPr>
            </w:pPr>
            <w:r>
              <w:rPr>
                <w:i/>
              </w:rPr>
              <w:t>P/A</w:t>
            </w:r>
          </w:p>
        </w:tc>
        <w:tc>
          <w:tcPr>
            <w:tcW w:w="809" w:type="dxa"/>
          </w:tcPr>
          <w:p w14:paraId="2ACF5551" w14:textId="77777777" w:rsidR="006561CE" w:rsidRPr="007029BC" w:rsidRDefault="00CE1E40" w:rsidP="00F2566C">
            <w:pPr>
              <w:rPr>
                <w:i/>
              </w:rPr>
            </w:pPr>
            <w:r>
              <w:rPr>
                <w:i/>
              </w:rPr>
              <w:t>AWS</w:t>
            </w:r>
          </w:p>
        </w:tc>
        <w:tc>
          <w:tcPr>
            <w:tcW w:w="1068" w:type="dxa"/>
          </w:tcPr>
          <w:p w14:paraId="6F08CBFB" w14:textId="77777777" w:rsidR="006561CE" w:rsidRPr="007029BC" w:rsidRDefault="00CE1E40" w:rsidP="00F2566C">
            <w:pPr>
              <w:rPr>
                <w:i/>
              </w:rPr>
            </w:pPr>
            <w:r>
              <w:rPr>
                <w:i/>
              </w:rPr>
              <w:t>AWS</w:t>
            </w:r>
          </w:p>
        </w:tc>
      </w:tr>
    </w:tbl>
    <w:p w14:paraId="20F4CF51" w14:textId="77777777" w:rsidR="007029BC" w:rsidRPr="003A2D8A" w:rsidRDefault="006915F4" w:rsidP="00F2566C">
      <w:pPr>
        <w:rPr>
          <w:b/>
          <w:sz w:val="24"/>
          <w:szCs w:val="24"/>
          <w:u w:val="single"/>
        </w:rPr>
      </w:pPr>
      <w:r w:rsidRPr="003A2D8A">
        <w:rPr>
          <w:b/>
          <w:noProof/>
          <w:sz w:val="24"/>
          <w:szCs w:val="24"/>
          <w:u w:val="single"/>
          <w:lang w:eastAsia="en-GB"/>
        </w:rPr>
        <w:lastRenderedPageBreak/>
        <mc:AlternateContent>
          <mc:Choice Requires="wps">
            <w:drawing>
              <wp:anchor distT="45720" distB="45720" distL="114300" distR="114300" simplePos="0" relativeHeight="251667456" behindDoc="0" locked="0" layoutInCell="1" allowOverlap="1" wp14:anchorId="14CBDE3B" wp14:editId="6C1943B7">
                <wp:simplePos x="0" y="0"/>
                <wp:positionH relativeFrom="margin">
                  <wp:posOffset>-114300</wp:posOffset>
                </wp:positionH>
                <wp:positionV relativeFrom="paragraph">
                  <wp:posOffset>3680460</wp:posOffset>
                </wp:positionV>
                <wp:extent cx="6096635" cy="354330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3543300"/>
                        </a:xfrm>
                        <a:prstGeom prst="rect">
                          <a:avLst/>
                        </a:prstGeom>
                        <a:solidFill>
                          <a:srgbClr val="FFFFFF"/>
                        </a:solidFill>
                        <a:ln w="9525">
                          <a:solidFill>
                            <a:srgbClr val="000000"/>
                          </a:solidFill>
                          <a:miter lim="800000"/>
                          <a:headEnd/>
                          <a:tailEnd/>
                        </a:ln>
                      </wps:spPr>
                      <wps:txbx>
                        <w:txbxContent>
                          <w:p w14:paraId="1B9B1F8B" w14:textId="77777777" w:rsidR="007029BC" w:rsidRDefault="007029BC">
                            <w:r>
                              <w:t>Target 2</w:t>
                            </w:r>
                          </w:p>
                          <w:p w14:paraId="2915D16B" w14:textId="77777777" w:rsidR="00CA1D05" w:rsidRDefault="00CA1D05">
                            <w:r>
                              <w:t xml:space="preserve">22/2/22: During PBL child B was exploring </w:t>
                            </w:r>
                            <w:proofErr w:type="spellStart"/>
                            <w:r>
                              <w:t>numicon</w:t>
                            </w:r>
                            <w:proofErr w:type="spellEnd"/>
                            <w:r>
                              <w:t xml:space="preserve"> in the sand area, filling the holes in the number 9 </w:t>
                            </w:r>
                            <w:proofErr w:type="spellStart"/>
                            <w:r>
                              <w:t>numicon</w:t>
                            </w:r>
                            <w:proofErr w:type="spellEnd"/>
                            <w:r>
                              <w:t xml:space="preserve"> with sand and popping them out one at a time as I counted to 9.</w:t>
                            </w:r>
                          </w:p>
                          <w:p w14:paraId="450FB902" w14:textId="77777777" w:rsidR="007029BC" w:rsidRDefault="000E7356">
                            <w:r>
                              <w:t>23/2/22: Child B was able to form the number 9 with a variety of different resources (making 9 with chocolate hoops, using stickers to make a 9 and then trace the number 9.</w:t>
                            </w:r>
                          </w:p>
                          <w:p w14:paraId="073951FB" w14:textId="77777777" w:rsidR="00D15667" w:rsidRDefault="00D15667">
                            <w:r>
                              <w:t>7/3/22: Today while working with sets of 9, Child B was able to form the number 9 by copying number 9 that I had written.</w:t>
                            </w:r>
                          </w:p>
                          <w:p w14:paraId="3D0AABE7" w14:textId="77777777" w:rsidR="005C44A9" w:rsidRDefault="005C44A9">
                            <w:r>
                              <w:t>14-16/3/22: Our focus on number this week was on counting and therefore Child B didn’t explore writing any numbers but rather focused on his counting skills.</w:t>
                            </w:r>
                          </w:p>
                          <w:p w14:paraId="5D718CB7" w14:textId="77777777" w:rsidR="000D4B29" w:rsidRDefault="000D4B29">
                            <w:r>
                              <w:t>21/3/22: Child B was able to correctly form the number 10 today.</w:t>
                            </w:r>
                          </w:p>
                          <w:p w14:paraId="6830337A" w14:textId="77777777" w:rsidR="006915F4" w:rsidRDefault="006915F4" w:rsidP="006915F4">
                            <w:r>
                              <w:t>30</w:t>
                            </w:r>
                            <w:r w:rsidR="00217C85">
                              <w:t>/3/22: Child B</w:t>
                            </w:r>
                            <w:r>
                              <w:t xml:space="preserve"> was able to attempt to form the numbers 1-10 today however </w:t>
                            </w:r>
                            <w:r w:rsidR="00217C85">
                              <w:t>he struggled to form the numbers 3 and 7 the correct way round, and I helped him to form these numbers correctly.</w:t>
                            </w:r>
                          </w:p>
                          <w:p w14:paraId="1C33B7D9" w14:textId="77777777" w:rsidR="006915F4" w:rsidRDefault="006915F4" w:rsidP="006915F4">
                            <w:r>
                              <w:t xml:space="preserve">7/4/22: As part of his numeracy assessment Child A was asked to write a range of different numbers and he was able to write the numbers 1-10 </w:t>
                            </w:r>
                            <w:r w:rsidR="007E1C16">
                              <w:t xml:space="preserve">independently, forming all numbers apart from 3 correctly and round the correct way. </w:t>
                            </w:r>
                          </w:p>
                          <w:p w14:paraId="0720C239" w14:textId="77777777" w:rsidR="006915F4" w:rsidRDefault="006915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BDE3B" id="_x0000_s1030" type="#_x0000_t202" style="position:absolute;margin-left:-9pt;margin-top:289.8pt;width:480.05pt;height:27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">
                <v:textbox>
                  <w:txbxContent>
                    <w:p w14:paraId="1B9B1F8B" w14:textId="77777777" w:rsidR="007029BC" w:rsidRDefault="007029BC">
                      <w:r>
                        <w:t>Target 2</w:t>
                      </w:r>
                    </w:p>
                    <w:p w14:paraId="2915D16B" w14:textId="77777777" w:rsidR="00CA1D05" w:rsidRDefault="00CA1D05">
                      <w:r>
                        <w:t xml:space="preserve">22/2/22: During PBL child B was exploring </w:t>
                      </w:r>
                      <w:proofErr w:type="spellStart"/>
                      <w:r>
                        <w:t>numicon</w:t>
                      </w:r>
                      <w:proofErr w:type="spellEnd"/>
                      <w:r>
                        <w:t xml:space="preserve"> in the sand area, filling the holes in the number 9 </w:t>
                      </w:r>
                      <w:proofErr w:type="spellStart"/>
                      <w:r>
                        <w:t>numicon</w:t>
                      </w:r>
                      <w:proofErr w:type="spellEnd"/>
                      <w:r>
                        <w:t xml:space="preserve"> with sand and popping them out one at a time as I counted to 9.</w:t>
                      </w:r>
                    </w:p>
                    <w:p w14:paraId="450FB902" w14:textId="77777777" w:rsidR="007029BC" w:rsidRDefault="000E7356">
                      <w:r>
                        <w:t>23/2/22: Child B was able to form the number 9 with a variety of different resources (making 9 with chocolate hoops, using stickers to make a 9 and then trace the number 9.</w:t>
                      </w:r>
                    </w:p>
                    <w:p w14:paraId="073951FB" w14:textId="77777777" w:rsidR="00D15667" w:rsidRDefault="00D15667">
                      <w:r>
                        <w:t>7/3/22: Today while working with sets of 9, Child B was able to form the number 9 by copying number 9 that I had written.</w:t>
                      </w:r>
                    </w:p>
                    <w:p w14:paraId="3D0AABE7" w14:textId="77777777" w:rsidR="005C44A9" w:rsidRDefault="005C44A9">
                      <w:r>
                        <w:t>14-16/3/22: Our focus on number this week was on counting and therefore Child B didn’t explore writing any numbers but rather focused on his counting skills.</w:t>
                      </w:r>
                    </w:p>
                    <w:p w14:paraId="5D718CB7" w14:textId="77777777" w:rsidR="000D4B29" w:rsidRDefault="000D4B29">
                      <w:r>
                        <w:t>21/3/22: Child B was able to correctly form the number 10 today.</w:t>
                      </w:r>
                    </w:p>
                    <w:p w14:paraId="6830337A" w14:textId="77777777" w:rsidR="006915F4" w:rsidRDefault="006915F4" w:rsidP="006915F4">
                      <w:r>
                        <w:t>30</w:t>
                      </w:r>
                      <w:r w:rsidR="00217C85">
                        <w:t>/3/22: Child B</w:t>
                      </w:r>
                      <w:r>
                        <w:t xml:space="preserve"> was able to attempt to form the numbers 1-10 today however </w:t>
                      </w:r>
                      <w:r w:rsidR="00217C85">
                        <w:t>he struggled to form the numbers 3 and 7 the correct way round, and I helped him to form these numbers correctly.</w:t>
                      </w:r>
                    </w:p>
                    <w:p w14:paraId="1C33B7D9" w14:textId="77777777" w:rsidR="006915F4" w:rsidRDefault="006915F4" w:rsidP="006915F4">
                      <w:r>
                        <w:t xml:space="preserve">7/4/22: As part of his numeracy assessment Child A was asked to write a range of different numbers and he was able to write the numbers 1-10 </w:t>
                      </w:r>
                      <w:r w:rsidR="007E1C16">
                        <w:t xml:space="preserve">independently, forming all numbers apart from 3 correctly and round the correct way. </w:t>
                      </w:r>
                    </w:p>
                    <w:p w14:paraId="0720C239" w14:textId="77777777" w:rsidR="006915F4" w:rsidRDefault="006915F4"/>
                  </w:txbxContent>
                </v:textbox>
                <w10:wrap type="square" anchorx="margin"/>
              </v:shape>
            </w:pict>
          </mc:Fallback>
        </mc:AlternateContent>
      </w:r>
      <w:r w:rsidR="003C4A35" w:rsidRPr="003A2D8A">
        <w:rPr>
          <w:b/>
          <w:noProof/>
          <w:sz w:val="24"/>
          <w:szCs w:val="24"/>
          <w:u w:val="single"/>
          <w:lang w:eastAsia="en-GB"/>
        </w:rPr>
        <mc:AlternateContent>
          <mc:Choice Requires="wps">
            <w:drawing>
              <wp:anchor distT="45720" distB="45720" distL="114300" distR="114300" simplePos="0" relativeHeight="251673600" behindDoc="0" locked="0" layoutInCell="1" allowOverlap="1" wp14:anchorId="2047ABDC" wp14:editId="7898CB72">
                <wp:simplePos x="0" y="0"/>
                <wp:positionH relativeFrom="margin">
                  <wp:posOffset>-106680</wp:posOffset>
                </wp:positionH>
                <wp:positionV relativeFrom="paragraph">
                  <wp:posOffset>426720</wp:posOffset>
                </wp:positionV>
                <wp:extent cx="6085840" cy="3070860"/>
                <wp:effectExtent l="0" t="0" r="1016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3070860"/>
                        </a:xfrm>
                        <a:prstGeom prst="rect">
                          <a:avLst/>
                        </a:prstGeom>
                        <a:solidFill>
                          <a:srgbClr val="FFFFFF"/>
                        </a:solidFill>
                        <a:ln w="9525">
                          <a:solidFill>
                            <a:srgbClr val="000000"/>
                          </a:solidFill>
                          <a:miter lim="800000"/>
                          <a:headEnd/>
                          <a:tailEnd/>
                        </a:ln>
                      </wps:spPr>
                      <wps:txbx>
                        <w:txbxContent>
                          <w:p w14:paraId="1E8FF925" w14:textId="77777777" w:rsidR="007029BC" w:rsidRDefault="007029BC" w:rsidP="007029BC">
                            <w:r>
                              <w:t>Target 1</w:t>
                            </w:r>
                          </w:p>
                          <w:p w14:paraId="1455CC7F" w14:textId="77777777" w:rsidR="007029BC" w:rsidRDefault="000E7356" w:rsidP="007029BC">
                            <w:r>
                              <w:t>24/2/22: When using counting crowns during numeracy Child B was unable to count from 0 to 10 with the rest of the class in our counting song.</w:t>
                            </w:r>
                          </w:p>
                          <w:p w14:paraId="3A92E5A0" w14:textId="77777777" w:rsidR="00D15667" w:rsidRDefault="00D15667" w:rsidP="007029BC">
                            <w:r>
                              <w:t>9/3/22: Child B was able to count to 5 independently when we were practicing our counting.</w:t>
                            </w:r>
                          </w:p>
                          <w:p w14:paraId="307FFB86" w14:textId="77777777" w:rsidR="00393D6B" w:rsidRDefault="00393D6B" w:rsidP="007029BC">
                            <w:r>
                              <w:t>14/3/22: To begin our work on the number 10 we had to sort a number of items and with my support Child B was able to count the set which had a total of 10 items.</w:t>
                            </w:r>
                          </w:p>
                          <w:p w14:paraId="38E119B3" w14:textId="77777777" w:rsidR="00235EBF" w:rsidRDefault="000819BE" w:rsidP="007029BC">
                            <w:r>
                              <w:t>23/3/22: While pupils were making sets of 10 today I worked with Child B alone and he was able to count to 10 with a little support</w:t>
                            </w:r>
                            <w:r w:rsidR="00235EBF">
                              <w:t>.</w:t>
                            </w:r>
                          </w:p>
                          <w:p w14:paraId="2EA3AF96" w14:textId="77777777" w:rsidR="00235EBF" w:rsidRDefault="00235EBF" w:rsidP="00235EBF">
                            <w:r>
                              <w:t xml:space="preserve">31/3/22: During numeracy I spend a little time with Child B exploring different sets of items and he was able to count to </w:t>
                            </w:r>
                            <w:r w:rsidR="000565C0">
                              <w:t>8 independently and then to 10 with my support.</w:t>
                            </w:r>
                          </w:p>
                          <w:p w14:paraId="5893D2E0" w14:textId="77777777" w:rsidR="00235EBF" w:rsidRDefault="00235EBF" w:rsidP="00235EBF">
                            <w:r>
                              <w:t>7/4/22: The class teacher and I have been doing end of term assessments in numeracy and literacy this week and i</w:t>
                            </w:r>
                            <w:r w:rsidR="005F7170">
                              <w:t>n the numeracy one today Child B was able to count to 10</w:t>
                            </w:r>
                            <w:r>
                              <w:t xml:space="preserve"> independently.</w:t>
                            </w:r>
                          </w:p>
                          <w:p w14:paraId="3A0DBCDB" w14:textId="77777777" w:rsidR="00235EBF" w:rsidRDefault="00235EBF" w:rsidP="00702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7ABDC" id="_x0000_s1031" type="#_x0000_t202" style="position:absolute;margin-left:-8.4pt;margin-top:33.6pt;width:479.2pt;height:241.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gYJgIAAEw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">
                <v:textbox>
                  <w:txbxContent>
                    <w:p w14:paraId="1E8FF925" w14:textId="77777777" w:rsidR="007029BC" w:rsidRDefault="007029BC" w:rsidP="007029BC">
                      <w:r>
                        <w:t>Target 1</w:t>
                      </w:r>
                    </w:p>
                    <w:p w14:paraId="1455CC7F" w14:textId="77777777" w:rsidR="007029BC" w:rsidRDefault="000E7356" w:rsidP="007029BC">
                      <w:r>
                        <w:t>24/2/22: When using counting crowns during numeracy Child B was unable to count from 0 to 10 with the rest of the class in our counting song.</w:t>
                      </w:r>
                    </w:p>
                    <w:p w14:paraId="3A92E5A0" w14:textId="77777777" w:rsidR="00D15667" w:rsidRDefault="00D15667" w:rsidP="007029BC">
                      <w:r>
                        <w:t>9/3/22: Child B was able to count to 5 independently when we were practicing our counting.</w:t>
                      </w:r>
                    </w:p>
                    <w:p w14:paraId="307FFB86" w14:textId="77777777" w:rsidR="00393D6B" w:rsidRDefault="00393D6B" w:rsidP="007029BC">
                      <w:r>
                        <w:t>14/3/22: To begin our work on the number 10 we had to sort a number of items and with my support Child B was able to count the set which had a total of 10 items.</w:t>
                      </w:r>
                    </w:p>
                    <w:p w14:paraId="38E119B3" w14:textId="77777777" w:rsidR="00235EBF" w:rsidRDefault="000819BE" w:rsidP="007029BC">
                      <w:r>
                        <w:t>23/3/22: While pupils were making sets of 10 today I worked with Child B alone and he was able to count to 10 with a little support</w:t>
                      </w:r>
                      <w:r w:rsidR="00235EBF">
                        <w:t>.</w:t>
                      </w:r>
                    </w:p>
                    <w:p w14:paraId="2EA3AF96" w14:textId="77777777" w:rsidR="00235EBF" w:rsidRDefault="00235EBF" w:rsidP="00235EBF">
                      <w:r>
                        <w:t xml:space="preserve">31/3/22: During numeracy I spend a little time with Child B exploring different sets of items and he was able to count to </w:t>
                      </w:r>
                      <w:r w:rsidR="000565C0">
                        <w:t>8 independently and then to 10 with my support.</w:t>
                      </w:r>
                    </w:p>
                    <w:p w14:paraId="5893D2E0" w14:textId="77777777" w:rsidR="00235EBF" w:rsidRDefault="00235EBF" w:rsidP="00235EBF">
                      <w:r>
                        <w:t>7/4/22: The class teacher and I have been doing end of term assessments in numeracy and literacy this week and i</w:t>
                      </w:r>
                      <w:r w:rsidR="005F7170">
                        <w:t>n the numeracy one today Child B was able to count to 10</w:t>
                      </w:r>
                      <w:r>
                        <w:t xml:space="preserve"> independently.</w:t>
                      </w:r>
                    </w:p>
                    <w:p w14:paraId="3A0DBCDB" w14:textId="77777777" w:rsidR="00235EBF" w:rsidRDefault="00235EBF" w:rsidP="007029BC"/>
                  </w:txbxContent>
                </v:textbox>
                <w10:wrap type="square" anchorx="margin"/>
              </v:shape>
            </w:pict>
          </mc:Fallback>
        </mc:AlternateContent>
      </w:r>
      <w:r w:rsidR="007029BC" w:rsidRPr="003A2D8A">
        <w:rPr>
          <w:b/>
          <w:sz w:val="24"/>
          <w:szCs w:val="24"/>
          <w:u w:val="single"/>
        </w:rPr>
        <w:t>Evidence</w:t>
      </w:r>
    </w:p>
    <w:p w14:paraId="6AC21DC1" w14:textId="77777777" w:rsidR="007029BC" w:rsidRDefault="007029BC" w:rsidP="00F2566C">
      <w:pPr>
        <w:rPr>
          <w:b/>
          <w:sz w:val="24"/>
          <w:szCs w:val="24"/>
        </w:rPr>
      </w:pPr>
      <w:r w:rsidRPr="007029BC">
        <w:rPr>
          <w:b/>
          <w:noProof/>
          <w:sz w:val="24"/>
          <w:szCs w:val="24"/>
          <w:lang w:eastAsia="en-GB"/>
        </w:rPr>
        <w:lastRenderedPageBreak/>
        <mc:AlternateContent>
          <mc:Choice Requires="wps">
            <w:drawing>
              <wp:anchor distT="45720" distB="45720" distL="114300" distR="114300" simplePos="0" relativeHeight="251669504" behindDoc="0" locked="0" layoutInCell="1" allowOverlap="1" wp14:anchorId="18C1BAEB" wp14:editId="5B2C8F6D">
                <wp:simplePos x="0" y="0"/>
                <wp:positionH relativeFrom="margin">
                  <wp:posOffset>-99060</wp:posOffset>
                </wp:positionH>
                <wp:positionV relativeFrom="paragraph">
                  <wp:posOffset>4191000</wp:posOffset>
                </wp:positionV>
                <wp:extent cx="6119495" cy="4236720"/>
                <wp:effectExtent l="0" t="0" r="1460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236720"/>
                        </a:xfrm>
                        <a:prstGeom prst="rect">
                          <a:avLst/>
                        </a:prstGeom>
                        <a:solidFill>
                          <a:srgbClr val="FFFFFF"/>
                        </a:solidFill>
                        <a:ln w="9525">
                          <a:solidFill>
                            <a:srgbClr val="000000"/>
                          </a:solidFill>
                          <a:miter lim="800000"/>
                          <a:headEnd/>
                          <a:tailEnd/>
                        </a:ln>
                      </wps:spPr>
                      <wps:txbx>
                        <w:txbxContent>
                          <w:p w14:paraId="4078A0E8" w14:textId="77777777" w:rsidR="007029BC" w:rsidRDefault="007029BC" w:rsidP="007029BC">
                            <w:r>
                              <w:t>Target 4</w:t>
                            </w:r>
                          </w:p>
                          <w:p w14:paraId="6EC1B25B" w14:textId="77777777" w:rsidR="007029BC" w:rsidRDefault="000E7356" w:rsidP="007029BC">
                            <w:r>
                              <w:t>23/2/22 &amp; 24/2/22: During blending and segmenting practice and key word activities it was clear that Child B was not able to complete these activities.</w:t>
                            </w:r>
                          </w:p>
                          <w:p w14:paraId="17E4313E" w14:textId="77777777" w:rsidR="003C4A35" w:rsidRDefault="003C4A35" w:rsidP="007029BC">
                            <w:r>
                              <w:t>4/3/22: Child B was able to discuss 4 different key words, copying them onto his own key word rocket.</w:t>
                            </w:r>
                          </w:p>
                          <w:p w14:paraId="2841C575" w14:textId="77777777" w:rsidR="00FC52F1" w:rsidRDefault="00FC52F1" w:rsidP="007029BC">
                            <w:r>
                              <w:t>11/3/22: During our key word lesson child B was able to recognise and write the key word ‘I’ at the beginning of his key word sentence.</w:t>
                            </w:r>
                          </w:p>
                          <w:p w14:paraId="7E40DA3D" w14:textId="77777777" w:rsidR="00A403E3" w:rsidRDefault="00A403E3" w:rsidP="007029BC">
                            <w:r>
                              <w:t>14/3/22: In the morning Child B was able to colour in the key word ‘you’ and recall what the word said when asked about it.</w:t>
                            </w:r>
                          </w:p>
                          <w:p w14:paraId="190153F8" w14:textId="77777777" w:rsidR="0053607A" w:rsidRDefault="0053607A" w:rsidP="0053607A">
                            <w:r>
                              <w:t xml:space="preserve">23/3/22: In the word hunt Child B was able to read key word ‘I’ and then write this afterwards. </w:t>
                            </w:r>
                          </w:p>
                          <w:p w14:paraId="62FF03AB" w14:textId="77777777" w:rsidR="00CE1E40" w:rsidRDefault="00CE1E40" w:rsidP="00CE1E40">
                            <w:r>
                              <w:t xml:space="preserve">30/3/22: This week Child B began to read L1 books which focus on repeating key words ‘I’ and ‘am’. Child B was able to </w:t>
                            </w:r>
                            <w:r w:rsidR="00D5427F">
                              <w:t>begin reading these key words with the support of the class teacher.</w:t>
                            </w:r>
                          </w:p>
                          <w:p w14:paraId="6C3CA843" w14:textId="77777777" w:rsidR="00CE1E40" w:rsidRDefault="002C2476" w:rsidP="00CE1E40">
                            <w:r>
                              <w:t>7/4/22: This week Child B</w:t>
                            </w:r>
                            <w:r w:rsidR="00CE1E40">
                              <w:t xml:space="preserve"> has continued to read ‘I’ and ‘am’ and has also been reading ‘and’ and ‘the’</w:t>
                            </w:r>
                            <w:r>
                              <w:t xml:space="preserve"> with the support of adults</w:t>
                            </w:r>
                            <w:r w:rsidR="00CE1E40">
                              <w:t>.</w:t>
                            </w:r>
                          </w:p>
                          <w:p w14:paraId="6E0FF6D1" w14:textId="77777777" w:rsidR="0053607A" w:rsidRDefault="0053607A" w:rsidP="00702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1BAEB" id="_x0000_s1032" type="#_x0000_t202" style="position:absolute;margin-left:-7.8pt;margin-top:330pt;width:481.85pt;height:333.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">
                <v:textbox>
                  <w:txbxContent>
                    <w:p w14:paraId="4078A0E8" w14:textId="77777777" w:rsidR="007029BC" w:rsidRDefault="007029BC" w:rsidP="007029BC">
                      <w:r>
                        <w:t>Target 4</w:t>
                      </w:r>
                    </w:p>
                    <w:p w14:paraId="6EC1B25B" w14:textId="77777777" w:rsidR="007029BC" w:rsidRDefault="000E7356" w:rsidP="007029BC">
                      <w:r>
                        <w:t>23/2/22 &amp; 24/2/22: During blending and segmenting practice and key word activities it was clear that Child B was not able to complete these activities.</w:t>
                      </w:r>
                    </w:p>
                    <w:p w14:paraId="17E4313E" w14:textId="77777777" w:rsidR="003C4A35" w:rsidRDefault="003C4A35" w:rsidP="007029BC">
                      <w:r>
                        <w:t>4/3/22: Child B was able to discuss 4 different key words, copying them onto his own key word rocket.</w:t>
                      </w:r>
                    </w:p>
                    <w:p w14:paraId="2841C575" w14:textId="77777777" w:rsidR="00FC52F1" w:rsidRDefault="00FC52F1" w:rsidP="007029BC">
                      <w:r>
                        <w:t>11/3/22: During our key word lesson child B was able to recognise and write the key word ‘I’ at the beginning of his key word sentence.</w:t>
                      </w:r>
                    </w:p>
                    <w:p w14:paraId="7E40DA3D" w14:textId="77777777" w:rsidR="00A403E3" w:rsidRDefault="00A403E3" w:rsidP="007029BC">
                      <w:r>
                        <w:t>14/3/22: In the morning Child B was able to colour in the key word ‘you’ and recall what the word said when asked about it.</w:t>
                      </w:r>
                    </w:p>
                    <w:p w14:paraId="190153F8" w14:textId="77777777" w:rsidR="0053607A" w:rsidRDefault="0053607A" w:rsidP="0053607A">
                      <w:r>
                        <w:t xml:space="preserve">23/3/22: In the word hunt Child B was able to read key word ‘I’ and then write this afterwards. </w:t>
                      </w:r>
                    </w:p>
                    <w:p w14:paraId="62FF03AB" w14:textId="77777777" w:rsidR="00CE1E40" w:rsidRDefault="00CE1E40" w:rsidP="00CE1E40">
                      <w:r>
                        <w:t xml:space="preserve">30/3/22: This week Child B began to read L1 books which focus on repeating key words ‘I’ and ‘am’. Child B was able to </w:t>
                      </w:r>
                      <w:r w:rsidR="00D5427F">
                        <w:t>begin reading these key words with the support of the class teacher.</w:t>
                      </w:r>
                    </w:p>
                    <w:p w14:paraId="6C3CA843" w14:textId="77777777" w:rsidR="00CE1E40" w:rsidRDefault="002C2476" w:rsidP="00CE1E40">
                      <w:r>
                        <w:t>7/4/22: This week Child B</w:t>
                      </w:r>
                      <w:r w:rsidR="00CE1E40">
                        <w:t xml:space="preserve"> has continued to read ‘I’ and ‘am’ and has also been reading ‘and’ and ‘the’</w:t>
                      </w:r>
                      <w:r>
                        <w:t xml:space="preserve"> with the support of adults</w:t>
                      </w:r>
                      <w:r w:rsidR="00CE1E40">
                        <w:t>.</w:t>
                      </w:r>
                    </w:p>
                    <w:p w14:paraId="6E0FF6D1" w14:textId="77777777" w:rsidR="0053607A" w:rsidRDefault="0053607A" w:rsidP="007029BC"/>
                  </w:txbxContent>
                </v:textbox>
                <w10:wrap type="square" anchorx="margin"/>
              </v:shape>
            </w:pict>
          </mc:Fallback>
        </mc:AlternateContent>
      </w:r>
      <w:r w:rsidRPr="007029BC">
        <w:rPr>
          <w:b/>
          <w:noProof/>
          <w:sz w:val="24"/>
          <w:szCs w:val="24"/>
          <w:lang w:eastAsia="en-GB"/>
        </w:rPr>
        <mc:AlternateContent>
          <mc:Choice Requires="wps">
            <w:drawing>
              <wp:anchor distT="45720" distB="45720" distL="114300" distR="114300" simplePos="0" relativeHeight="251671552" behindDoc="0" locked="0" layoutInCell="1" allowOverlap="1" wp14:anchorId="5787426E" wp14:editId="7B0C5D22">
                <wp:simplePos x="0" y="0"/>
                <wp:positionH relativeFrom="margin">
                  <wp:posOffset>-123825</wp:posOffset>
                </wp:positionH>
                <wp:positionV relativeFrom="paragraph">
                  <wp:posOffset>33020</wp:posOffset>
                </wp:positionV>
                <wp:extent cx="6124575" cy="38671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867150"/>
                        </a:xfrm>
                        <a:prstGeom prst="rect">
                          <a:avLst/>
                        </a:prstGeom>
                        <a:solidFill>
                          <a:srgbClr val="FFFFFF"/>
                        </a:solidFill>
                        <a:ln w="9525">
                          <a:solidFill>
                            <a:srgbClr val="000000"/>
                          </a:solidFill>
                          <a:miter lim="800000"/>
                          <a:headEnd/>
                          <a:tailEnd/>
                        </a:ln>
                      </wps:spPr>
                      <wps:txbx>
                        <w:txbxContent>
                          <w:p w14:paraId="49168F69" w14:textId="77777777" w:rsidR="007029BC" w:rsidRDefault="007029BC" w:rsidP="007029BC">
                            <w:r>
                              <w:t>Target 3</w:t>
                            </w:r>
                          </w:p>
                          <w:p w14:paraId="01888F22" w14:textId="77777777" w:rsidR="007029BC" w:rsidRDefault="00CA1D05" w:rsidP="007029BC">
                            <w:r>
                              <w:t>23/2/22: Child B was able to identify the objects from pictures that started with his new sound ‘b’.</w:t>
                            </w:r>
                          </w:p>
                          <w:p w14:paraId="6EE7B29D" w14:textId="77777777" w:rsidR="003C4A35" w:rsidRDefault="003C4A35" w:rsidP="007029BC">
                            <w:r>
                              <w:t>28/2/22: Child B was able to identify different sounds at the beginning of words, including the new sound of the week ‘j’ and recapping over previous sounds: ‘b’ and ‘f’.</w:t>
                            </w:r>
                          </w:p>
                          <w:p w14:paraId="49BC11C5" w14:textId="77777777" w:rsidR="00136898" w:rsidRDefault="00136898" w:rsidP="007029BC">
                            <w:r>
                              <w:t xml:space="preserve">9/3/22: Child B was able to </w:t>
                            </w:r>
                            <w:r w:rsidR="0092750D">
                              <w:t>work with me to find the sounds at the beginning of different words, thinking about the sounds ‘z’, ‘f’ and ‘b’.</w:t>
                            </w:r>
                          </w:p>
                          <w:p w14:paraId="4F0284C3" w14:textId="77777777" w:rsidR="00A74AA8" w:rsidRDefault="00A74AA8" w:rsidP="007029BC">
                            <w:r>
                              <w:t>16/3/22: Today Child B was able to reflect on the sounds that the letters ‘b’, ‘f’ and ‘y’ make, identifying which sound was a t the beginning of different words.</w:t>
                            </w:r>
                          </w:p>
                          <w:p w14:paraId="2EAC10A5" w14:textId="77777777" w:rsidR="0050156B" w:rsidRDefault="0050156B" w:rsidP="007029BC">
                            <w:r>
                              <w:t>21/3/22 &amp; 24/3/22: Child B was able to talk about the sound that ‘v’ makes and form it correctly</w:t>
                            </w:r>
                            <w:r w:rsidR="00EB1980">
                              <w:t>.</w:t>
                            </w:r>
                          </w:p>
                          <w:p w14:paraId="1A0761AF" w14:textId="77777777" w:rsidR="00EB1980" w:rsidRDefault="00AC5698" w:rsidP="00EB1980">
                            <w:r>
                              <w:t>31</w:t>
                            </w:r>
                            <w:r w:rsidR="00EB1980">
                              <w:t xml:space="preserve">/3/22: This week Child </w:t>
                            </w:r>
                            <w:r>
                              <w:t>B has been working on the recent sounds that we have been learning and was able to recall the sounds that the letters ‘f’, ‘v’ and ‘z’ make, identifying these sounds at the beginning of a range of words.</w:t>
                            </w:r>
                          </w:p>
                          <w:p w14:paraId="283B44F3" w14:textId="77777777" w:rsidR="00EB1980" w:rsidRDefault="00AC5698" w:rsidP="007029BC">
                            <w:r>
                              <w:t>5</w:t>
                            </w:r>
                            <w:r w:rsidR="00EB1980">
                              <w:t xml:space="preserve">/4/22: </w:t>
                            </w:r>
                            <w:r w:rsidR="00CF5998">
                              <w:t>This week we have been recapping over the sounds ‘l’ and ‘f’ and Child B was able to discuss these sounds alongside the sounds we have learnt over the past 6 weeks with the support of the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7426E" id="_x0000_s1033" type="#_x0000_t202" style="position:absolute;margin-left:-9.75pt;margin-top:2.6pt;width:482.25pt;height:30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">
                <v:textbox>
                  <w:txbxContent>
                    <w:p w14:paraId="49168F69" w14:textId="77777777" w:rsidR="007029BC" w:rsidRDefault="007029BC" w:rsidP="007029BC">
                      <w:r>
                        <w:t>Target 3</w:t>
                      </w:r>
                    </w:p>
                    <w:p w14:paraId="01888F22" w14:textId="77777777" w:rsidR="007029BC" w:rsidRDefault="00CA1D05" w:rsidP="007029BC">
                      <w:r>
                        <w:t>23/2/22: Child B was able to identify the objects from pictures that started with his new sound ‘b’.</w:t>
                      </w:r>
                    </w:p>
                    <w:p w14:paraId="6EE7B29D" w14:textId="77777777" w:rsidR="003C4A35" w:rsidRDefault="003C4A35" w:rsidP="007029BC">
                      <w:r>
                        <w:t>28/2/22: Child B was able to identify different sounds at the beginning of words, including the new sound of the week ‘j’ and recapping over previous sounds: ‘b’ and ‘f’.</w:t>
                      </w:r>
                    </w:p>
                    <w:p w14:paraId="49BC11C5" w14:textId="77777777" w:rsidR="00136898" w:rsidRDefault="00136898" w:rsidP="007029BC">
                      <w:r>
                        <w:t xml:space="preserve">9/3/22: Child B was able to </w:t>
                      </w:r>
                      <w:r w:rsidR="0092750D">
                        <w:t>work with me to find the sounds at the beginning of different words, thinking about the sounds ‘z’, ‘f’ and ‘b’.</w:t>
                      </w:r>
                    </w:p>
                    <w:p w14:paraId="4F0284C3" w14:textId="77777777" w:rsidR="00A74AA8" w:rsidRDefault="00A74AA8" w:rsidP="007029BC">
                      <w:r>
                        <w:t>16/3/22: Today Child B was able to reflect on the sounds that the letters ‘b’, ‘f’ and ‘y’ make, identifying which sound was a t the beginning of different words.</w:t>
                      </w:r>
                    </w:p>
                    <w:p w14:paraId="2EAC10A5" w14:textId="77777777" w:rsidR="0050156B" w:rsidRDefault="0050156B" w:rsidP="007029BC">
                      <w:r>
                        <w:t>21/3/22 &amp; 24/3/22: Child B was able to talk about the sound that ‘v’ makes and form it correctly</w:t>
                      </w:r>
                      <w:r w:rsidR="00EB1980">
                        <w:t>.</w:t>
                      </w:r>
                    </w:p>
                    <w:p w14:paraId="1A0761AF" w14:textId="77777777" w:rsidR="00EB1980" w:rsidRDefault="00AC5698" w:rsidP="00EB1980">
                      <w:r>
                        <w:t>31</w:t>
                      </w:r>
                      <w:r w:rsidR="00EB1980">
                        <w:t xml:space="preserve">/3/22: This week Child </w:t>
                      </w:r>
                      <w:r>
                        <w:t>B has been working on the recent sounds that we have been learning and was able to recall the sounds that the letters ‘f’, ‘v’ and ‘z’ make, identifying these sounds at the beginning of a range of words.</w:t>
                      </w:r>
                    </w:p>
                    <w:p w14:paraId="283B44F3" w14:textId="77777777" w:rsidR="00EB1980" w:rsidRDefault="00AC5698" w:rsidP="007029BC">
                      <w:r>
                        <w:t>5</w:t>
                      </w:r>
                      <w:r w:rsidR="00EB1980">
                        <w:t xml:space="preserve">/4/22: </w:t>
                      </w:r>
                      <w:r w:rsidR="00CF5998">
                        <w:t>This week we have been recapping over the sounds ‘l’ and ‘f’ and Child B was able to discuss these sounds alongside the sounds we have learnt over the past 6 weeks with the support of the CA.</w:t>
                      </w:r>
                    </w:p>
                  </w:txbxContent>
                </v:textbox>
                <w10:wrap type="square" anchorx="margin"/>
              </v:shape>
            </w:pict>
          </mc:Fallback>
        </mc:AlternateContent>
      </w:r>
    </w:p>
    <w:p w14:paraId="33FC7252" w14:textId="77777777" w:rsidR="007029BC" w:rsidRPr="003A2D8A" w:rsidRDefault="00DF63A6" w:rsidP="007A1BB0">
      <w:pPr>
        <w:spacing w:after="0"/>
        <w:rPr>
          <w:b/>
          <w:sz w:val="24"/>
          <w:szCs w:val="24"/>
          <w:u w:val="single"/>
        </w:rPr>
      </w:pPr>
      <w:r w:rsidRPr="007029BC">
        <w:rPr>
          <w:b/>
          <w:noProof/>
          <w:sz w:val="24"/>
          <w:szCs w:val="24"/>
          <w:lang w:eastAsia="en-GB"/>
        </w:rPr>
        <w:lastRenderedPageBreak/>
        <mc:AlternateContent>
          <mc:Choice Requires="wps">
            <w:drawing>
              <wp:anchor distT="45720" distB="45720" distL="114300" distR="114300" simplePos="0" relativeHeight="251675648" behindDoc="0" locked="0" layoutInCell="1" allowOverlap="1" wp14:anchorId="245DE620" wp14:editId="41522E5F">
                <wp:simplePos x="0" y="0"/>
                <wp:positionH relativeFrom="margin">
                  <wp:align>left</wp:align>
                </wp:positionH>
                <wp:positionV relativeFrom="paragraph">
                  <wp:posOffset>347980</wp:posOffset>
                </wp:positionV>
                <wp:extent cx="5976620" cy="2095500"/>
                <wp:effectExtent l="0" t="0" r="2413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095500"/>
                        </a:xfrm>
                        <a:prstGeom prst="rect">
                          <a:avLst/>
                        </a:prstGeom>
                        <a:solidFill>
                          <a:srgbClr val="FFFFFF"/>
                        </a:solidFill>
                        <a:ln w="9525">
                          <a:solidFill>
                            <a:srgbClr val="000000"/>
                          </a:solidFill>
                          <a:miter lim="800000"/>
                          <a:headEnd/>
                          <a:tailEnd/>
                        </a:ln>
                      </wps:spPr>
                      <wps:txbx>
                        <w:txbxContent>
                          <w:p w14:paraId="5FC5A8D4" w14:textId="77777777" w:rsidR="007029BC" w:rsidRDefault="00DF63A6" w:rsidP="007029BC">
                            <w:r>
                              <w:t xml:space="preserve">Child B has been working hard throughout the time I was in class however </w:t>
                            </w:r>
                            <w:r w:rsidR="001254BD">
                              <w:t xml:space="preserve">it has become clear to me that changes in the home environment are causing real difficulty. </w:t>
                            </w:r>
                            <w:r w:rsidR="0009051F">
                              <w:t xml:space="preserve">At the beginning of my time Child B was telling me of times that he was going home for contact with his mum who he no longer lives with and he was always happy on these days. However overtime Child B was going through a change of not seeing his mum and he was becoming increasingly upset. </w:t>
                            </w:r>
                          </w:p>
                          <w:p w14:paraId="3CEAAEA6" w14:textId="77777777" w:rsidR="00547388" w:rsidRDefault="00827CA5" w:rsidP="007029BC">
                            <w:r>
                              <w:t xml:space="preserve">Child B with his struggles at home </w:t>
                            </w:r>
                            <w:r w:rsidR="00547388">
                              <w:t>clearly benefits from adult support and he is often seen looking for this support. In fact Child B thrives with one to one support and I was happy to see the progress that he was making over the 7 weeks, in particular the fact that by week 7 during classwork he was able to independently complete tasks and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DE620" id="_x0000_s1034" type="#_x0000_t202" style="position:absolute;margin-left:0;margin-top:27.4pt;width:470.6pt;height:16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">
                <v:textbox>
                  <w:txbxContent>
                    <w:p w14:paraId="5FC5A8D4" w14:textId="77777777" w:rsidR="007029BC" w:rsidRDefault="00DF63A6" w:rsidP="007029BC">
                      <w:r>
                        <w:t xml:space="preserve">Child B has been working hard throughout the time I was in class however </w:t>
                      </w:r>
                      <w:r w:rsidR="001254BD">
                        <w:t xml:space="preserve">it has become clear to me that changes in the home environment are causing real difficulty. </w:t>
                      </w:r>
                      <w:r w:rsidR="0009051F">
                        <w:t xml:space="preserve">At the beginning of my time Child B was telling me of times that he was going home for contact with his mum who he no longer lives with and he was always happy on these days. However overtime Child B was going through a change of not seeing his mum and he was becoming increasingly upset. </w:t>
                      </w:r>
                    </w:p>
                    <w:p w14:paraId="3CEAAEA6" w14:textId="77777777" w:rsidR="00547388" w:rsidRDefault="00827CA5" w:rsidP="007029BC">
                      <w:r>
                        <w:t xml:space="preserve">Child B with his struggles at home </w:t>
                      </w:r>
                      <w:r w:rsidR="00547388">
                        <w:t>clearly benefits from adult support and he is often seen looking for this support. In fact Child B thrives with one to one support and I was happy to see the progress that he was making over the 7 weeks, in particular the fact that by week 7 during classwork he was able to independently complete tasks and activities.</w:t>
                      </w:r>
                    </w:p>
                  </w:txbxContent>
                </v:textbox>
                <w10:wrap type="square" anchorx="margin"/>
              </v:shape>
            </w:pict>
          </mc:Fallback>
        </mc:AlternateContent>
      </w:r>
      <w:r w:rsidR="007029BC" w:rsidRPr="003A2D8A">
        <w:rPr>
          <w:b/>
          <w:sz w:val="24"/>
          <w:szCs w:val="24"/>
          <w:u w:val="single"/>
        </w:rPr>
        <w:t>Summary comments</w:t>
      </w:r>
    </w:p>
    <w:p w14:paraId="76BA7B45" w14:textId="77777777" w:rsidR="007029BC" w:rsidRDefault="007029BC" w:rsidP="00F2566C">
      <w:pPr>
        <w:rPr>
          <w:b/>
          <w:sz w:val="24"/>
          <w:szCs w:val="24"/>
        </w:rPr>
      </w:pPr>
    </w:p>
    <w:p w14:paraId="6B17EAD8" w14:textId="77777777" w:rsidR="007029BC" w:rsidRDefault="007029BC" w:rsidP="00F2566C">
      <w:pPr>
        <w:rPr>
          <w:b/>
          <w:sz w:val="24"/>
          <w:szCs w:val="24"/>
        </w:rPr>
      </w:pPr>
    </w:p>
    <w:p w14:paraId="0F994626" w14:textId="77777777" w:rsidR="007029BC" w:rsidRDefault="007029BC" w:rsidP="00F2566C">
      <w:pPr>
        <w:rPr>
          <w:b/>
          <w:sz w:val="24"/>
          <w:szCs w:val="24"/>
        </w:rPr>
      </w:pPr>
    </w:p>
    <w:p w14:paraId="0624E604" w14:textId="77777777" w:rsidR="007029BC" w:rsidRDefault="007029BC" w:rsidP="00F2566C">
      <w:pPr>
        <w:rPr>
          <w:b/>
          <w:sz w:val="24"/>
          <w:szCs w:val="24"/>
        </w:rPr>
      </w:pPr>
    </w:p>
    <w:p w14:paraId="5098E27F" w14:textId="77777777" w:rsidR="007029BC" w:rsidRDefault="007029BC" w:rsidP="00F2566C">
      <w:pPr>
        <w:rPr>
          <w:b/>
          <w:sz w:val="24"/>
          <w:szCs w:val="24"/>
        </w:rPr>
      </w:pPr>
    </w:p>
    <w:p w14:paraId="14360113" w14:textId="77777777" w:rsidR="007029BC" w:rsidRPr="00F2566C" w:rsidRDefault="007029BC" w:rsidP="00F2566C">
      <w:pPr>
        <w:rPr>
          <w:b/>
          <w:sz w:val="24"/>
          <w:szCs w:val="24"/>
        </w:rPr>
      </w:pPr>
    </w:p>
    <w:sectPr w:rsidR="007029BC" w:rsidRPr="00F2566C" w:rsidSect="00F2566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B4CA8"/>
    <w:multiLevelType w:val="hybridMultilevel"/>
    <w:tmpl w:val="FF46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D3EE7"/>
    <w:multiLevelType w:val="hybridMultilevel"/>
    <w:tmpl w:val="E9EA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A33B6B"/>
    <w:multiLevelType w:val="hybridMultilevel"/>
    <w:tmpl w:val="79FE8680"/>
    <w:lvl w:ilvl="0" w:tplc="DDA24A7A">
      <w:numFmt w:val="bullet"/>
      <w:lvlText w:val="-"/>
      <w:lvlJc w:val="left"/>
      <w:pPr>
        <w:ind w:left="786" w:hanging="360"/>
      </w:pPr>
      <w:rPr>
        <w:rFonts w:ascii="Calibri" w:eastAsiaTheme="minorHAnsi" w:hAnsi="Calibri" w:cstheme="minorBid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3" w15:restartNumberingAfterBreak="0">
    <w:nsid w:val="50191A7D"/>
    <w:multiLevelType w:val="hybridMultilevel"/>
    <w:tmpl w:val="EC949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B3C1BFD"/>
    <w:multiLevelType w:val="hybridMultilevel"/>
    <w:tmpl w:val="58CCF014"/>
    <w:lvl w:ilvl="0" w:tplc="A6549902">
      <w:numFmt w:val="bullet"/>
      <w:lvlText w:val="-"/>
      <w:lvlJc w:val="left"/>
      <w:pPr>
        <w:ind w:left="786" w:hanging="360"/>
      </w:pPr>
      <w:rPr>
        <w:rFonts w:ascii="Calibri" w:eastAsiaTheme="minorHAnsi" w:hAnsi="Calibri" w:cstheme="minorBid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6C"/>
    <w:rsid w:val="000565C0"/>
    <w:rsid w:val="000819BE"/>
    <w:rsid w:val="0009051F"/>
    <w:rsid w:val="000D4B29"/>
    <w:rsid w:val="000E7356"/>
    <w:rsid w:val="000F2D52"/>
    <w:rsid w:val="00114FD0"/>
    <w:rsid w:val="001254BD"/>
    <w:rsid w:val="00132480"/>
    <w:rsid w:val="00136898"/>
    <w:rsid w:val="001B2651"/>
    <w:rsid w:val="00217C85"/>
    <w:rsid w:val="00223CDF"/>
    <w:rsid w:val="00235EBF"/>
    <w:rsid w:val="00273679"/>
    <w:rsid w:val="00273E14"/>
    <w:rsid w:val="002C2476"/>
    <w:rsid w:val="002E4F9D"/>
    <w:rsid w:val="003131A9"/>
    <w:rsid w:val="00393D6B"/>
    <w:rsid w:val="003A2D8A"/>
    <w:rsid w:val="003C2025"/>
    <w:rsid w:val="003C3671"/>
    <w:rsid w:val="003C4A35"/>
    <w:rsid w:val="00433580"/>
    <w:rsid w:val="0047561A"/>
    <w:rsid w:val="0050156B"/>
    <w:rsid w:val="00521C49"/>
    <w:rsid w:val="0053607A"/>
    <w:rsid w:val="00547388"/>
    <w:rsid w:val="005B3F34"/>
    <w:rsid w:val="005C44A9"/>
    <w:rsid w:val="005F7170"/>
    <w:rsid w:val="006561CE"/>
    <w:rsid w:val="00671935"/>
    <w:rsid w:val="006915F4"/>
    <w:rsid w:val="007029BC"/>
    <w:rsid w:val="007A1BB0"/>
    <w:rsid w:val="007E1C16"/>
    <w:rsid w:val="007F53A9"/>
    <w:rsid w:val="00827CA5"/>
    <w:rsid w:val="0092750D"/>
    <w:rsid w:val="00931092"/>
    <w:rsid w:val="009B403C"/>
    <w:rsid w:val="00A403E3"/>
    <w:rsid w:val="00A74AA8"/>
    <w:rsid w:val="00AC183D"/>
    <w:rsid w:val="00AC5698"/>
    <w:rsid w:val="00AC6E5C"/>
    <w:rsid w:val="00B16CB1"/>
    <w:rsid w:val="00B75A43"/>
    <w:rsid w:val="00C73AE4"/>
    <w:rsid w:val="00CA1D05"/>
    <w:rsid w:val="00CE1E40"/>
    <w:rsid w:val="00CE6CCD"/>
    <w:rsid w:val="00CF5998"/>
    <w:rsid w:val="00D15667"/>
    <w:rsid w:val="00D5427F"/>
    <w:rsid w:val="00DF63A6"/>
    <w:rsid w:val="00E06C14"/>
    <w:rsid w:val="00EB1980"/>
    <w:rsid w:val="00EF5CD2"/>
    <w:rsid w:val="00F2566C"/>
    <w:rsid w:val="00FC5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22DE"/>
  <w15:docId w15:val="{BE5A271B-77DB-4167-8841-B5ABA5A1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66C"/>
    <w:pPr>
      <w:ind w:left="720"/>
      <w:contextualSpacing/>
    </w:pPr>
  </w:style>
  <w:style w:type="table" w:styleId="TableGrid">
    <w:name w:val="Table Grid"/>
    <w:basedOn w:val="TableNormal"/>
    <w:uiPriority w:val="39"/>
    <w:rsid w:val="00656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2626">
      <w:bodyDiv w:val="1"/>
      <w:marLeft w:val="0"/>
      <w:marRight w:val="0"/>
      <w:marTop w:val="0"/>
      <w:marBottom w:val="0"/>
      <w:divBdr>
        <w:top w:val="none" w:sz="0" w:space="0" w:color="auto"/>
        <w:left w:val="none" w:sz="0" w:space="0" w:color="auto"/>
        <w:bottom w:val="none" w:sz="0" w:space="0" w:color="auto"/>
        <w:right w:val="none" w:sz="0" w:space="0" w:color="auto"/>
      </w:divBdr>
    </w:div>
    <w:div w:id="634601044">
      <w:bodyDiv w:val="1"/>
      <w:marLeft w:val="0"/>
      <w:marRight w:val="0"/>
      <w:marTop w:val="0"/>
      <w:marBottom w:val="0"/>
      <w:divBdr>
        <w:top w:val="none" w:sz="0" w:space="0" w:color="auto"/>
        <w:left w:val="none" w:sz="0" w:space="0" w:color="auto"/>
        <w:bottom w:val="none" w:sz="0" w:space="0" w:color="auto"/>
        <w:right w:val="none" w:sz="0" w:space="0" w:color="auto"/>
      </w:divBdr>
    </w:div>
    <w:div w:id="1497191166">
      <w:bodyDiv w:val="1"/>
      <w:marLeft w:val="0"/>
      <w:marRight w:val="0"/>
      <w:marTop w:val="0"/>
      <w:marBottom w:val="0"/>
      <w:divBdr>
        <w:top w:val="none" w:sz="0" w:space="0" w:color="auto"/>
        <w:left w:val="none" w:sz="0" w:space="0" w:color="auto"/>
        <w:bottom w:val="none" w:sz="0" w:space="0" w:color="auto"/>
        <w:right w:val="none" w:sz="0" w:space="0" w:color="auto"/>
      </w:divBdr>
    </w:div>
    <w:div w:id="1996645290">
      <w:bodyDiv w:val="1"/>
      <w:marLeft w:val="0"/>
      <w:marRight w:val="0"/>
      <w:marTop w:val="0"/>
      <w:marBottom w:val="0"/>
      <w:divBdr>
        <w:top w:val="none" w:sz="0" w:space="0" w:color="auto"/>
        <w:left w:val="none" w:sz="0" w:space="0" w:color="auto"/>
        <w:bottom w:val="none" w:sz="0" w:space="0" w:color="auto"/>
        <w:right w:val="none" w:sz="0" w:space="0" w:color="auto"/>
      </w:divBdr>
    </w:div>
    <w:div w:id="20252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Words>
  <Characters>816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Gillian</dc:creator>
  <cp:lastModifiedBy>Brown, Andrew</cp:lastModifiedBy>
  <cp:revision>2</cp:revision>
  <dcterms:created xsi:type="dcterms:W3CDTF">2023-02-02T11:23:00Z</dcterms:created>
  <dcterms:modified xsi:type="dcterms:W3CDTF">2023-02-02T11:23:00Z</dcterms:modified>
</cp:coreProperties>
</file>